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85C" w:rsidRPr="0021685C" w:rsidRDefault="0021685C" w:rsidP="0021685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1685C">
        <w:rPr>
          <w:rFonts w:ascii="Verdana" w:eastAsia="Times New Roman" w:hAnsi="Verdana" w:cs="Times New Roman"/>
          <w:b/>
          <w:bCs/>
          <w:sz w:val="20"/>
          <w:szCs w:val="20"/>
        </w:rPr>
        <w:t>KEPUTUSAN BERSAMA MENTERI PENDIDIKAN DAN KEBUDAYAAN</w:t>
      </w:r>
      <w:r w:rsidRPr="0021685C">
        <w:rPr>
          <w:rFonts w:ascii="Verdana" w:eastAsia="Times New Roman" w:hAnsi="Verdana" w:cs="Times New Roman"/>
          <w:b/>
          <w:bCs/>
          <w:sz w:val="20"/>
          <w:szCs w:val="20"/>
        </w:rPr>
        <w:br/>
        <w:t>DAN</w:t>
      </w:r>
      <w:r w:rsidRPr="0021685C">
        <w:rPr>
          <w:rFonts w:ascii="Verdana" w:eastAsia="Times New Roman" w:hAnsi="Verdana" w:cs="Times New Roman"/>
          <w:b/>
          <w:bCs/>
          <w:sz w:val="20"/>
          <w:szCs w:val="20"/>
        </w:rPr>
        <w:br/>
        <w:t>KEPALA BADAN KEPEGAWAIAN NEGARA</w:t>
      </w:r>
      <w:r w:rsidRPr="0021685C">
        <w:rPr>
          <w:rFonts w:ascii="Verdana" w:eastAsia="Times New Roman" w:hAnsi="Verdana" w:cs="Times New Roman"/>
          <w:sz w:val="20"/>
          <w:szCs w:val="20"/>
        </w:rPr>
        <w:br/>
        <w:t>NOMOR: 61409/MPK/KP/99 </w:t>
      </w:r>
      <w:r w:rsidRPr="0021685C">
        <w:rPr>
          <w:rFonts w:ascii="Verdana" w:eastAsia="Times New Roman" w:hAnsi="Verdana" w:cs="Times New Roman"/>
          <w:sz w:val="20"/>
          <w:szCs w:val="20"/>
        </w:rPr>
        <w:br/>
        <w:t>NOMOR:181 TAHUN 1999</w:t>
      </w:r>
      <w:r w:rsidRPr="0021685C">
        <w:rPr>
          <w:rFonts w:ascii="Verdana" w:eastAsia="Times New Roman" w:hAnsi="Verdana" w:cs="Times New Roman"/>
          <w:sz w:val="20"/>
          <w:szCs w:val="20"/>
        </w:rPr>
        <w:br/>
        <w:t>TENTANG</w:t>
      </w:r>
      <w:r w:rsidRPr="0021685C">
        <w:rPr>
          <w:rFonts w:ascii="Verdana" w:eastAsia="Times New Roman" w:hAnsi="Verdana" w:cs="Times New Roman"/>
          <w:sz w:val="20"/>
          <w:szCs w:val="20"/>
        </w:rPr>
        <w:br/>
      </w:r>
      <w:r w:rsidRPr="0021685C">
        <w:rPr>
          <w:rFonts w:ascii="Verdana" w:eastAsia="Times New Roman" w:hAnsi="Verdana" w:cs="Times New Roman"/>
          <w:sz w:val="20"/>
          <w:szCs w:val="20"/>
        </w:rPr>
        <w:br/>
      </w:r>
      <w:r w:rsidRPr="0021685C">
        <w:rPr>
          <w:rFonts w:ascii="Verdana" w:eastAsia="Times New Roman" w:hAnsi="Verdana" w:cs="Times New Roman"/>
          <w:b/>
          <w:bCs/>
          <w:color w:val="000080"/>
          <w:sz w:val="20"/>
          <w:szCs w:val="20"/>
        </w:rPr>
        <w:t>PETUNJUK PELAKSANAAN JABATAN FUNGSIONAL DOSEN DAN ANGKA KREDITNYA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</w:rPr>
      </w:pPr>
      <w:r w:rsidRPr="0021685C">
        <w:rPr>
          <w:rFonts w:ascii="Courier New" w:eastAsia="Times New Roman" w:hAnsi="Courier New" w:cs="Courier New"/>
          <w:b/>
          <w:sz w:val="20"/>
          <w:szCs w:val="20"/>
        </w:rPr>
        <w:t>MENTERI PENDIDIKAN DAN KEBUDAYAAN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</w:rPr>
      </w:pPr>
      <w:r w:rsidRPr="0021685C">
        <w:rPr>
          <w:rFonts w:ascii="Courier New" w:eastAsia="Times New Roman" w:hAnsi="Courier New" w:cs="Courier New"/>
          <w:b/>
          <w:sz w:val="20"/>
          <w:szCs w:val="20"/>
        </w:rPr>
        <w:t>DAN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</w:rPr>
      </w:pPr>
      <w:r w:rsidRPr="0021685C">
        <w:rPr>
          <w:rFonts w:ascii="Courier New" w:eastAsia="Times New Roman" w:hAnsi="Courier New" w:cs="Courier New"/>
          <w:b/>
          <w:sz w:val="20"/>
          <w:szCs w:val="20"/>
        </w:rPr>
        <w:t>KEPALA BADAN KEPEGAWAIAN NEGARA,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Menimbang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a. bahwa dengan Keputusan Menteri Negara Koordinator Bidang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Pengawasan Pembangunan dan Pendayagunaan Aparatur Negara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Nomor: 38/Kep/MK.WASPAN/8/1999, telah ditetapkan Jabatan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Fungsional Dosen dan Angka Kreditnya;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b. bahwa untuk kelancaran dan keseragaman pelaksanaannya,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dipandang perlu menetapkan Keputusan Bersama Menteri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Pendidikan dan Kebudayaan dan Kepala Badan Kepegawaian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Negara tentang Petunjuk Pelaksanaan Jabatan Fungsional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Dosen dan Angka Kreditnya.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Mengingat: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1. Undang-undang Nomor 8 Tahun 1974 tentang Pokok-pokok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Kepegawaian (Lembaran Negara Tahun 1974 Nomor 55, Tambahan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Lembaran Negara Nomor 3041) sebagaimana telah diubah dengan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Undang-undang Nomor 43 Tahun 1999 (Lembaran Negara Tahun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1999 Nomor 169, Tambahan Lembaran Negara Nomor 3890);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2. Undang-undang Nomor 2 Tahun 1989 tentang Sistem Pendidikan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Nasional (Lembaran Negara Tahun 1989 Nomor 6, Tambahan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Lembaran Negara Nomor 3371);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3. Peraturan Pemerintah Nomor 20 Tahun 1975 tentang Wewenang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Pengangkatan, Pemindahan, dan Pemberhentian Pegawai Negeri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Sipil (Lembaran Negara Tahun 1975 Nomor 26, Tambahan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Lembaran Negara Nomor 3058) sebagaimana telah diubah dengan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Peraturan Pemerintah Nomor 19 Tahun 1991 (Lembaran Negara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Tahun 1991 Nomor 27, Tambahan Lembaran Negara Nomor 3437);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4. Peraturan Pemerintah Nomor 7 Tahun 1977 tentang Peraturan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Gaji Pegawai Negeri Sipil (Lembaran Negara Tahun 1977 Nomor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11, Tambahan Lembaran Negara Nomor 3098) sebagaimana telah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beberapa kali diubah terakhir dengan Peraturan Pemerintah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Nomor 6 Tahun 1997 (Lembaran Negara tahun 1997 Nomor 19);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5. Peraturan Pemerintah Nomor 3 Tahun 1980 tentang Pengangkatan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dalam Pangkat Pegawai Negeri Sipil (Lembaran Negara Tahun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1980 Nomor 6, Tambahan Lembaran Negara Nomor 3156);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6. Peraturan Pemerintah Nomor 38 Tahun 1992 tentang Tenaga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Kependidikan (Lembaran Negara Tahun 1992 Nomor 68, Tambahan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Lembaran Negara Nomor 3461);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7. Peraturan Pemerintah Nomor 14 Tahun 1994 tentang Pendidikan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dan Pelatihan Jabatan Pegawai Negeri Sipil (Lembaran Negara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Tahun 1994 Nomor 20, Tambahan Lembaran Negara Nomor 3545);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8. Peraturan Pemerintah Nomor 15 Tahun 1994 tentang Pengangkatan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Pegawai Negeri Sipil Dalam Jabatan Struktural (Lembaran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Negara Tahun 1994 Nomor 21, Tambahan Lembaran Negara Nomor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3546) sebagaimana telah dua kali diubah terakhir dengan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Peraturan Pemerintah Nomor 67 Tahun 1998 (Lembaran Negara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Tahun 1998 Nomor 124, Tambahan Lembaran Negara Nomor 3775);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9. Peraturan Pemerintah Nomor 16 Tahun 1994 tentang Jabatan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Fungsional Pegawai Negeri Sipil (Lembaran Negara Tahun 1994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Nomor 22 Tambahan Lembaran Negara Nomor 3547);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10.Peraturan Pemerintah Nomor 60 Tahun 1999 tentang Pendidikan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Tinggi (Lembaran Negara Nomor 115, Tambahan Lembaran Negara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Nomor 3859);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11.Keputusan Presiden Nomor 102 Tahun 1998 tentang Perubahan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Atas Keputusan Presiden Nomor 61 Tahun 1998 tentang Kedudukan,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Tugas, Fungsi, Susunan Organisasi dan Tata Kerja Departemen;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12.Keputusan Presiden Nomor 199 tahun 1998 tentang Tunjangan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Dosen;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13.Keputusan Presiden Nomor 87 Tahun 1999 tentang Rumpun Jabatan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Fungsional Pegawai Negeri Sipil;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14.Keputusan Presiden Nomor 95 Tahun 1999 tentang Badan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Kepegawaian Negara;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15.Keputusan Menteri Negara Koordinator Bidang Pengawasan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Pembangunan dan Pendayagunaan Aparatur Negara Nomor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38/Kep/MK.WASPAN/8/1999 tentang Jabatan Fungsional Dosen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dan Angka Kreditnya.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MEMUTUSKAN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Menetapkan :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KEPUTUSAN BERSAMA MENTERI PENDIDIKAN DAN KEBUDAYAAN DAN KEPALA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BADAN KEPEGAWAIAN NEGARA TENTANG PETUNJUK PELAKSANAAN JABATAN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FUNGSIONAL DOSEN DAN ANGKA KREDITNYA.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6523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</w:rPr>
      </w:pPr>
      <w:r w:rsidRPr="0021685C">
        <w:rPr>
          <w:rFonts w:ascii="Courier New" w:eastAsia="Times New Roman" w:hAnsi="Courier New" w:cs="Courier New"/>
          <w:b/>
          <w:sz w:val="20"/>
          <w:szCs w:val="20"/>
        </w:rPr>
        <w:t>BAB I</w:t>
      </w:r>
    </w:p>
    <w:p w:rsidR="0021685C" w:rsidRPr="0021685C" w:rsidRDefault="0021685C" w:rsidP="006523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</w:rPr>
      </w:pPr>
    </w:p>
    <w:p w:rsidR="0021685C" w:rsidRPr="0021685C" w:rsidRDefault="0021685C" w:rsidP="006523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</w:rPr>
      </w:pPr>
      <w:r w:rsidRPr="0021685C">
        <w:rPr>
          <w:rFonts w:ascii="Courier New" w:eastAsia="Times New Roman" w:hAnsi="Courier New" w:cs="Courier New"/>
          <w:b/>
          <w:sz w:val="20"/>
          <w:szCs w:val="20"/>
        </w:rPr>
        <w:t>KETENTUAN UMUM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E40F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Pasal 1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Dalam Keputusan Bersama ini yang dimaksud dengan :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a. Dosen adalah seseorang yang berdasarkan pendidikan dan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keahliannya diangkat oleh penyelenggara perguruan tinggi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dengan tugas utama mengajar pada perguruan tinggi yang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bersangkutan.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b. Pembebasan sementara dari tugas-tugas jabatan fungsional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dosen adalah seseorang dosen yang karena sesuatu hal tidak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dapat melaksanakan tugas dan tanggung jawabnya sebagai dosen,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karena ditugaskan secara penuh di luar jabatan fungsional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dosen atau sedang melaksanakan tugas belajar lebih dan 6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(enam) bulan namun demikian status yang bersangkutan masih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berstatus dan menerima hak sebagai Dosen.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6523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</w:rPr>
      </w:pPr>
      <w:r w:rsidRPr="0021685C">
        <w:rPr>
          <w:rFonts w:ascii="Courier New" w:eastAsia="Times New Roman" w:hAnsi="Courier New" w:cs="Courier New"/>
          <w:b/>
          <w:sz w:val="20"/>
          <w:szCs w:val="20"/>
        </w:rPr>
        <w:t>BAB II</w:t>
      </w:r>
    </w:p>
    <w:p w:rsidR="0021685C" w:rsidRPr="0021685C" w:rsidRDefault="0021685C" w:rsidP="006523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</w:rPr>
      </w:pPr>
    </w:p>
    <w:p w:rsidR="0021685C" w:rsidRPr="0021685C" w:rsidRDefault="0021685C" w:rsidP="006523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</w:rPr>
      </w:pPr>
      <w:r w:rsidRPr="0021685C">
        <w:rPr>
          <w:rFonts w:ascii="Courier New" w:eastAsia="Times New Roman" w:hAnsi="Courier New" w:cs="Courier New"/>
          <w:b/>
          <w:sz w:val="20"/>
          <w:szCs w:val="20"/>
        </w:rPr>
        <w:t>USUL DAN PENETAPAN ANGKA KREDIT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E40F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Pasal 2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(1) Dosen dapat mengusulkan penetapan angka kredit, apabila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berdasarkan prestasi yang dicapai oleh yang bersangkutan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diperkirakan telah memenuhi jumlah angka kredit yang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dipersyaratkan untuk kenaikan pangkat/jabatan yang lebih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tinggi.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(2) Untuk pengusulan penetapan angka kredit, Dosen harus mengisi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Daftar Usul Penetapan Angka Kredit dan Surat-surat pernyataan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melaksanakan kegiatan Tridharma Perguruan Tinggi (pendidikan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dan pengajaran, penelitian dan pengabdian pada masyarakat)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untuk disampaikan kepada Dekan bagi Universitas/lnstitut dan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Ketua Jurusan bagi Sekolah Tinggi/Akademi/Politeknik untuk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diteliti dan mendapat persetujuan serta diproses lebih lanjut.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(3) Usul penetapan angka kredit dosen sebagaimana dimaksud dalam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ayat (2) dibuat menurut contoh formulir sebagaimana tersebut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pada Lampiran I.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(4) Setiap usul penetapan angka kredit Dosen, harus dilampiri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foto copy atau salinan sah atau bukti prestasi sebagai berikut: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a. Photocopy atau salinan sah ijazah atau STTPP mengikuti dan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   memperoleh pendidikan sekolah atau pelatihan;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b. Surat Pernyataan melaksanakan kegiatan Tridharma Perguruan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   Tinggi (pendidikan dan pengajaran, penelitian, dan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   pengabdian pada masyarakat) dibuat menurut contoh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   formulir sebagaimana tersebut pada Lampiran II, III dan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   IV. Khusus untuk kegiatan penelitian harus dilampirkan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   laporan hasil penelitian;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c. Surat Pernyataan melaksanakan penunjang Tridharma Perguruan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   Tinggi dibuat menurut contoh formulir sebagaimana tersebut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   pada Lampiran V.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E40F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Pasal 3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(1) Setiap usul penetapan angka kredit Dosen harus dinilai secara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seksama oleh Tim Penilai, sesuai dengan bidangnya masing-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masing dan berpedoman pada Lampiran I Keputusan Menteri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Negara Koordinator Bidang Pengawasan Pembangunan dan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Pendayagunaan Aparatur Negara Nomor 38/Kep/MK.WASPAN/8/1999;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(2) Hasil penilaian Tim Penilai sebagaimana dimaksud dalam ayat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(1), ditetapkan oleh pejabat yang berwenang menetapkan angka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kredit, dibuat menurut contoh formulir sebagaimana tersebut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pada Lampiran VI, dengan ketentuan Penetapan Angka Kredit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(PAK) asli disampaikan kepada yang bersangkutan dengan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tembusan :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a. Badan Kepegawaian Negara u.p. Deputi Bidang Pengadaan dan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   Mutasi Kepegawaian;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b. sekretaris Tim Penilai yang bersangkutan;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c. pejabat lain yang berkepentingan.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(3) Pelaksanaan penilaian/penetapan angka kredit untuk kenaikan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pangkat/jabatan dosen, tidak terikat pada periode tertentu,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atau dapat ditetapkan setiap saat setelah jumlah angka kredit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kumulatifnya diperkirakan memenuhi syarat untuk kenaikan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pangkat/jabatan yang lebih tinggi.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6523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</w:rPr>
      </w:pPr>
      <w:r w:rsidRPr="0021685C">
        <w:rPr>
          <w:rFonts w:ascii="Courier New" w:eastAsia="Times New Roman" w:hAnsi="Courier New" w:cs="Courier New"/>
          <w:b/>
          <w:sz w:val="20"/>
          <w:szCs w:val="20"/>
        </w:rPr>
        <w:t>BAB III</w:t>
      </w:r>
    </w:p>
    <w:p w:rsidR="0021685C" w:rsidRPr="0021685C" w:rsidRDefault="0021685C" w:rsidP="006523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</w:rPr>
      </w:pPr>
    </w:p>
    <w:p w:rsidR="0021685C" w:rsidRPr="0021685C" w:rsidRDefault="0021685C" w:rsidP="006523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</w:rPr>
      </w:pPr>
      <w:r w:rsidRPr="0021685C">
        <w:rPr>
          <w:rFonts w:ascii="Courier New" w:eastAsia="Times New Roman" w:hAnsi="Courier New" w:cs="Courier New"/>
          <w:b/>
          <w:sz w:val="20"/>
          <w:szCs w:val="20"/>
        </w:rPr>
        <w:t>TIM PENILAI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E40F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Pasal 4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(1) Dalam hal anggota Tim Penilai tidak dapat melaksanakan tugas/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berhalangan untuk melakukan penilaian angka kredit Dosen,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sekurang-kurangnya 6 bulan berturut-turut, maka Ketua Tim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Penilai dapat mengusulkan anggota Tim Penilai Pengganti.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(2) Dalam hal terdapat anggota Tim Penilai yang turut dinilai,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Ketua Tim Penilai dapat mengangkat anggota Tim Penilai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Pengganti.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E40F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Pasal 5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(1) Untuk membantu Tim Penilai dalam melaksanakan tugasnya,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dibentuk Sekretariat Tim Penilai.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(2) Sekretariat Tim Penilai dipimpin oleh pejabat di bidang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kepegawaian.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E40F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Pasal 6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(1) Apabila dipandang perlu, pejabat yang berwenang menetapkan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angka kredit dapat membentuk Tim Penilai Teknis yang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anggotanya terdiri dan para ahli, baik yang berkedudukan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sebagai Pegawai Negeri Sipil ataupun bukan Pegawai Negeri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Sipil yang mempunyai keahlian dan kemampuan teknis yang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diperlukan.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(2) Tugas pokok Tim Penilai Teknis adalah memberikan saran dan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pendapat kepada Ketua Tim Penilai dalam hal memberikan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penilaian kegiatan yang bersifat khusus atau memerlukan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keahhian tertentu.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(3) Tim Penilai Teknis menerima tugas dan dan bertanggungjawab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kepada Ketua Tim Penilai.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6523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</w:rPr>
      </w:pPr>
      <w:r w:rsidRPr="0021685C">
        <w:rPr>
          <w:rFonts w:ascii="Courier New" w:eastAsia="Times New Roman" w:hAnsi="Courier New" w:cs="Courier New"/>
          <w:b/>
          <w:sz w:val="20"/>
          <w:szCs w:val="20"/>
        </w:rPr>
        <w:t>BAB IV</w:t>
      </w:r>
    </w:p>
    <w:p w:rsidR="0021685C" w:rsidRPr="0021685C" w:rsidRDefault="0021685C" w:rsidP="006523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</w:rPr>
      </w:pPr>
    </w:p>
    <w:p w:rsidR="0021685C" w:rsidRPr="0021685C" w:rsidRDefault="0021685C" w:rsidP="006523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</w:rPr>
      </w:pPr>
      <w:r w:rsidRPr="0021685C">
        <w:rPr>
          <w:rFonts w:ascii="Courier New" w:eastAsia="Times New Roman" w:hAnsi="Courier New" w:cs="Courier New"/>
          <w:b/>
          <w:sz w:val="20"/>
          <w:szCs w:val="20"/>
        </w:rPr>
        <w:t>KENAIKAN PANGKAT DAN JABATAN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E40F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Pasal 7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(1) Kenaikan jabatan fungsional dosen setiap kaii dapat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dipertimbangkan apabiha: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a. sekurang-kunangnya telah 1 (satu) tahun dalam jabatan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   terakhir;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b. memenuhi jumlah angka kredit yang ditentukan untuk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   kenaikan jabatan yang lebih tinggi;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c. setiap unsur penilaian pelaksanaan pekerjaan dalam DP 3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   sekurang-kurangnya bernilai baik dalam 1 (satu) tahun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   terakhir.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(2) Dosen yang berijazah S3/Sp.II dan memenuhi jumlah angka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kredit sebagaimana ditentukan dalam ayat (1) dapat dinaikkan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jabatannya secara langsung menjadi: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a. Setinggi-tingginya Lektor Kepala bagi Asisten Ahli;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b. Setinggi-tingginya Guru Besar bagi Lektor.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6523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Pasal 8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(1) Dosen yang sedang tugas belajar lebih dan 6 (enam) bulan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dan pada saat sebelum tugas belajar dalam jangka waktu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kurang dari 1 (satu) tahun telah memenuhi angka kredit yang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ditentukan untuk kenaikan jabatannya, maka kenaikan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jabatannya baru dapat ditetapkan setelah 1 (satu) tahun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dalam jabatan terakhir.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(2) Dosen yang dibebaskan sementara karena tugas belajar lebih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dari 6 (enam) bulan, dapat diberikan kenaikan pangkat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reguler sesuai dengan ketentuan peraturan perundang-undangan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yang berlaku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6523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</w:rPr>
      </w:pPr>
      <w:r w:rsidRPr="0021685C">
        <w:rPr>
          <w:rFonts w:ascii="Courier New" w:eastAsia="Times New Roman" w:hAnsi="Courier New" w:cs="Courier New"/>
          <w:b/>
          <w:sz w:val="20"/>
          <w:szCs w:val="20"/>
        </w:rPr>
        <w:t>BAB V</w:t>
      </w:r>
    </w:p>
    <w:p w:rsidR="0021685C" w:rsidRPr="0021685C" w:rsidRDefault="0021685C" w:rsidP="006523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</w:rPr>
      </w:pPr>
    </w:p>
    <w:p w:rsidR="0021685C" w:rsidRPr="0021685C" w:rsidRDefault="0021685C" w:rsidP="006523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</w:rPr>
      </w:pPr>
      <w:r w:rsidRPr="0021685C">
        <w:rPr>
          <w:rFonts w:ascii="Courier New" w:eastAsia="Times New Roman" w:hAnsi="Courier New" w:cs="Courier New"/>
          <w:b/>
          <w:sz w:val="20"/>
          <w:szCs w:val="20"/>
        </w:rPr>
        <w:t>PANGANGKATAN, PEMBEBASAN SEMENTARA DAN</w:t>
      </w:r>
    </w:p>
    <w:p w:rsidR="0021685C" w:rsidRPr="0021685C" w:rsidRDefault="0021685C" w:rsidP="006523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</w:rPr>
      </w:pPr>
      <w:r w:rsidRPr="0021685C">
        <w:rPr>
          <w:rFonts w:ascii="Courier New" w:eastAsia="Times New Roman" w:hAnsi="Courier New" w:cs="Courier New"/>
          <w:b/>
          <w:sz w:val="20"/>
          <w:szCs w:val="20"/>
        </w:rPr>
        <w:t>PEMBEBASAN DALAM DAN DARI JABATAN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6523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Pasal 9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(1) Pengangkatan pertama kali bagi Pegawai Negeri Sipil dalam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jabatan Asisten Ahli (Pangkat Penata muda golongan ruang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III/a) harus berijazah S1/D4, S2/Sp.I dan Asisten Ahli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(Pangkat Penata Muda tingkat I golongan ruang III/b) harus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berijazah S3/Sp.II, yang bersangkutan wajib memperoleh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angka kredit sekurang-kurangnya 10 kredit dari unsur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Tridharma Perguruan Tinggi.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(2) Pengangkatan pertama kali dan pengangkatan kembali jabatan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fungsional Dosen ditetapkan sesuai dengan peraturan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perundang-undangan yang berlaku dibuat menurut contoh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formulir sebagaimana tersebut pada Lampiran VII.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(3) Pembebasan sementana dari tugas-tugas jabatan fungsional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Dosen sebagaimana dimaksud dalam Pasal 26 Keputusan Menteri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Negana Koordinator Bidang Pengawasan Pembangunan dan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Pendayagunaan Aparatur Negara Nomor 38/Kep/MK.WASPAN/8/1999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ditetapkan dengan menggunakan contoh formulir sebagaimana</w:t>
      </w:r>
      <w:bookmarkStart w:id="0" w:name="_GoBack"/>
      <w:bookmarkEnd w:id="0"/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tersebut pada Lampiran VIII.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(4) Pembebasan sementara dari jabatan fungsional Dosen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sebagaimana dimaksud dalam Pasal 27 Keputusan Menteri Negara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Koondinator Bidang Pengawasan Pembangunan dan Pendayagunaan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Aparatur Negara Nomor 38/Kep/MK.WASPAN/8/l999 ditetapkan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dengan menggunakan contoh formulir sebagaimana tersebut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pada Lampiran IX.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142A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Pasal 10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Pembebasan jabatan fungsional Dosen dan jabatannya, atas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permintaan sendiri ditetapkan oleh pejabat yang berwenang sesuai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dengan Peraturan Perundang-undangan yang berlaku.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142AFC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</w:rPr>
      </w:pPr>
      <w:r w:rsidRPr="0021685C">
        <w:rPr>
          <w:rFonts w:ascii="Courier New" w:eastAsia="Times New Roman" w:hAnsi="Courier New" w:cs="Courier New"/>
          <w:b/>
          <w:sz w:val="20"/>
          <w:szCs w:val="20"/>
        </w:rPr>
        <w:t>BAB VI</w:t>
      </w:r>
    </w:p>
    <w:p w:rsidR="0021685C" w:rsidRPr="0021685C" w:rsidRDefault="0021685C" w:rsidP="00142AFC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</w:rPr>
      </w:pPr>
    </w:p>
    <w:p w:rsidR="0021685C" w:rsidRPr="0021685C" w:rsidRDefault="0021685C" w:rsidP="00142AFC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</w:rPr>
      </w:pPr>
      <w:r w:rsidRPr="0021685C">
        <w:rPr>
          <w:rFonts w:ascii="Courier New" w:eastAsia="Times New Roman" w:hAnsi="Courier New" w:cs="Courier New"/>
          <w:b/>
          <w:sz w:val="20"/>
          <w:szCs w:val="20"/>
        </w:rPr>
        <w:t>PENGAKTIFAN/PENGANGKATAN KEMBALI DALAM JABATAN DOSEN</w:t>
      </w:r>
    </w:p>
    <w:p w:rsidR="0021685C" w:rsidRPr="0021685C" w:rsidRDefault="0021685C" w:rsidP="00142A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142A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Pasal 11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(1) Dosen dapat diaktifkan kembali ke dalam jabatan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fungsionalnya apabila: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a. Telah selesai melaksanakan tugas diluar jabatan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   fungsional Dosen.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b. Telah selesai tugas belajar lebih dari 6 (enam) bulan.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(2) Dosen dapat diangkat kembali ke dalam jabatan fungsional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dosen apabila: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a. Telah berakhir masa berlakunya hukuman disiplin baik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   tingkat sedang maupun tingkat berat.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b. Berdasarkan Keputusan pengadilan yang telah mempunyai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   kekuatan hukum yang tetap, yang bersangkutan dinyatakan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   tidak bersalah atau dijatuhi pidana percobaan bagi Dosen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   yang dibebaskan sementara sesuai Peraturan Pemerintah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   Nomor 4 Tahun 1966.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(3) Dosen yang dibebaskan sementara karena cuti diluar tanggungan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Negara dan telah diangkat kembali pada instansi semula, dapat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diangkat kembali dalam jabatan semula.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(4) Dosen sebagaimana tersebut dalam ayat (2) butir a, apabila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telah mencapai batas usia pensiun Pegawai Negeri Sipil,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maka dalam pembebasan sementara yang bersangkutan dapat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diberhentikan sebagai Pegawai Negeri Sipil.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E40F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Pasal 12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Pegawai Negeri Sipil yang diaktifkan kembali dalam jabatan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fungsional Dosen sebagaimana dimaksud dalam Pasal 11 ayat (1),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jabatannya ditetapkan bendasarkan jumlah angka kredit terakhir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dimilikinya dan ditambah angka kredit yang diperoleh dan prestasi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dibidang Tridharma Perguruan Tinggi selama pembebasan sementara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dari tugas jabatannya.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142A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</w:rPr>
      </w:pPr>
      <w:r w:rsidRPr="0021685C">
        <w:rPr>
          <w:rFonts w:ascii="Courier New" w:eastAsia="Times New Roman" w:hAnsi="Courier New" w:cs="Courier New"/>
          <w:b/>
          <w:sz w:val="20"/>
          <w:szCs w:val="20"/>
        </w:rPr>
        <w:t>BAB VII</w:t>
      </w:r>
    </w:p>
    <w:p w:rsidR="0021685C" w:rsidRPr="0021685C" w:rsidRDefault="0021685C" w:rsidP="00142A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</w:rPr>
      </w:pPr>
    </w:p>
    <w:p w:rsidR="0021685C" w:rsidRPr="0021685C" w:rsidRDefault="0021685C" w:rsidP="00142A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</w:rPr>
      </w:pPr>
      <w:r w:rsidRPr="0021685C">
        <w:rPr>
          <w:rFonts w:ascii="Courier New" w:eastAsia="Times New Roman" w:hAnsi="Courier New" w:cs="Courier New"/>
          <w:b/>
          <w:sz w:val="20"/>
          <w:szCs w:val="20"/>
        </w:rPr>
        <w:t>KETENTUAN LAIN-LAIN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6F47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Pasal 13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(1) Keputusan kenaikan jabatan/pangkat Dosen setelah berlakunya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Keputusan ini sudah harus menggunakan nama jabatan sebagaimana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tersebut dalam Pasal 5 ayat (2) Keputusan Menteri Negara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Koordinator Bidang Pengawasan Pembangunan dan Pendayagunaan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Aparatur Negara Nomor 38/Kep/MK.WASPAN/8/1999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(2) Kelebihan angka kredit yang dimiliki Dosen setelah dilakukan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penyesuaian jabatan berdasarkan Keputusan Menteri Negara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Koordinator Bidang Pengawasan Pembangunan dan Pendayagunaan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Aparatur Negara Nomor 38/Kep/MK.WASPAN/8/1999 tidak dapat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digunakan untuk kenaikan jabatan/pangkat berikutnya.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(3) Dengan berlakunya Keputusan Menteri Negara Koordinator Bidang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Pengawasan Pembangunan dan Pendayagunaan Aparatur Negara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Nomor 38/Kep/MK.WASPAN/8/1999 tanggal 24 Agustus 1999, maka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dosen yang telah memihiki jabatan fungsional dosen sebelumnya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yang ditetapkan oleh pejabat yang berwenwang, supaya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disesuaikan ke dalam nama jabatan yang baru bendasarkan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Keputusan pejabat yang berwenang dan dibuat dengan menggunakan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    contoh formulir sebagaimana tersebut pada Lampiran X.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142A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</w:rPr>
      </w:pPr>
      <w:r w:rsidRPr="0021685C">
        <w:rPr>
          <w:rFonts w:ascii="Courier New" w:eastAsia="Times New Roman" w:hAnsi="Courier New" w:cs="Courier New"/>
          <w:b/>
          <w:sz w:val="20"/>
          <w:szCs w:val="20"/>
        </w:rPr>
        <w:t>BAB VIII</w:t>
      </w:r>
    </w:p>
    <w:p w:rsidR="0021685C" w:rsidRPr="0021685C" w:rsidRDefault="0021685C" w:rsidP="00142A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</w:rPr>
      </w:pPr>
    </w:p>
    <w:p w:rsidR="0021685C" w:rsidRPr="0021685C" w:rsidRDefault="0021685C" w:rsidP="00142A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b/>
          <w:sz w:val="20"/>
          <w:szCs w:val="20"/>
        </w:rPr>
      </w:pPr>
      <w:r w:rsidRPr="0021685C">
        <w:rPr>
          <w:rFonts w:ascii="Courier New" w:eastAsia="Times New Roman" w:hAnsi="Courier New" w:cs="Courier New"/>
          <w:b/>
          <w:sz w:val="20"/>
          <w:szCs w:val="20"/>
        </w:rPr>
        <w:t>PENUTUP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6F47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Pasal 14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Ketentuan teknis yang belum diatur dalam Keputusan Bersama ini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akan diatur kemudian oleh Menteri Pendidikan dan Kebudayaan,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Pimpinan Instansi yang mempunyai perguruan tinggi dan Kepala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Badan Kepegawaian Negara, baik secara bersama-sama maupun secara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tersendiri sesuai dengan bidang tugas masing-masing.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6F47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Pasal 15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Ketentuan lain tentang petunjuk pelaksanaan jabatan dan angka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kredit Dosen yang bertentangan dengan Keputusan Bersama ini,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dinyatakan tidak berlaku lagi.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6F47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Pasal 16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Untuk memberikan gambaran yang lengkap, dalam Keputusan Bersama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ini dilampirkan Keputusan Menteri Negara Koordinator Bidang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Pengawasan Pembangunan dan Pendayagunaan Aparatur Negara Nomor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38/Kep/MK.WASPAN/8/1999 tentang Jabatan Fungsional Dosen dan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Angka Kreditnya, sebagaimana tersebut pada Lampiran XI.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6F47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Pasal 17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Keputusan Bersama ini mulai berlaku pada tanggal ditetapkan.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6F47E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Pasal 18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Keputusan Bersama ini disampaikan kepada Instansi/Lembaga yang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berkepentingan untuk diketahui dan dilaksanakan sebagaimana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mestinya.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Ditetapkan di Jakarta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>
        <w:rPr>
          <w:rFonts w:ascii="Courier New" w:eastAsia="Times New Roman" w:hAnsi="Courier New" w:cs="Courier New"/>
          <w:sz w:val="20"/>
          <w:szCs w:val="20"/>
        </w:rPr>
        <w:t>Pada tanggal 13 Oktober</w:t>
      </w:r>
      <w:r w:rsidRPr="0021685C">
        <w:rPr>
          <w:rFonts w:ascii="Courier New" w:eastAsia="Times New Roman" w:hAnsi="Courier New" w:cs="Courier New"/>
          <w:sz w:val="20"/>
          <w:szCs w:val="20"/>
        </w:rPr>
        <w:t xml:space="preserve"> 1999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 xml:space="preserve">KEPALA                           MENTERI 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BADAN KEPEGAWAIAN NEGARA,        PENDIDIKAN DAN KEBUDAYAAN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ttd                              ttd</w:t>
      </w:r>
    </w:p>
    <w:p w:rsidR="0021685C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</w:p>
    <w:p w:rsidR="00ED5E49" w:rsidRPr="0021685C" w:rsidRDefault="0021685C" w:rsidP="0021685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</w:rPr>
      </w:pPr>
      <w:r w:rsidRPr="0021685C">
        <w:rPr>
          <w:rFonts w:ascii="Courier New" w:eastAsia="Times New Roman" w:hAnsi="Courier New" w:cs="Courier New"/>
          <w:sz w:val="20"/>
          <w:szCs w:val="20"/>
        </w:rPr>
        <w:t>Prof. Dr. Sofian Effendi         Prof. Dr. Juwono Sudarsono</w:t>
      </w:r>
      <w:bookmarkStart w:id="1" w:name="peraturan"/>
      <w:bookmarkEnd w:id="1"/>
    </w:p>
    <w:sectPr w:rsidR="00ED5E49" w:rsidRPr="0021685C" w:rsidSect="00723CC6">
      <w:foot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A6E" w:rsidRDefault="00416A6E" w:rsidP="00823279">
      <w:pPr>
        <w:spacing w:after="0" w:line="240" w:lineRule="auto"/>
      </w:pPr>
      <w:r>
        <w:separator/>
      </w:r>
    </w:p>
  </w:endnote>
  <w:endnote w:type="continuationSeparator" w:id="0">
    <w:p w:rsidR="00416A6E" w:rsidRDefault="00416A6E" w:rsidP="008232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279" w:rsidRPr="00823279" w:rsidRDefault="0021685C" w:rsidP="007433ED">
    <w:pPr>
      <w:pStyle w:val="Footer"/>
      <w:pBdr>
        <w:top w:val="single" w:sz="4" w:space="1" w:color="auto"/>
      </w:pBdr>
      <w:tabs>
        <w:tab w:val="right" w:pos="8505"/>
      </w:tabs>
      <w:jc w:val="right"/>
      <w:rPr>
        <w:szCs w:val="18"/>
      </w:rPr>
    </w:pPr>
    <w:r>
      <w:rPr>
        <w:noProof/>
        <w:szCs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-741045</wp:posOffset>
              </wp:positionH>
              <wp:positionV relativeFrom="paragraph">
                <wp:posOffset>-9543415</wp:posOffset>
              </wp:positionV>
              <wp:extent cx="342900" cy="9532620"/>
              <wp:effectExtent l="1905" t="635" r="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42900" cy="9532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23279" w:rsidRPr="005A342B" w:rsidRDefault="00407C2C" w:rsidP="00823279">
                          <w:pPr>
                            <w:tabs>
                              <w:tab w:val="right" w:pos="14742"/>
                            </w:tabs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</w:pPr>
                          <w:r w:rsidRPr="006523D5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fldChar w:fldCharType="begin"/>
                          </w:r>
                          <w:r w:rsidRPr="006523D5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instrText xml:space="preserve"> FILENAME \p  \* MERGEFORMAT </w:instrText>
                          </w:r>
                          <w:r w:rsidRPr="006523D5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fldChar w:fldCharType="separate"/>
                          </w:r>
                          <w:r w:rsidR="006523D5" w:rsidRPr="006523D5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t>D:\My Documents\luk.tsipil.ugm.ac.id\atur\SKB181-1999&amp;61409-MPK-KP-99JabatanAngkaKredit.docx</w:t>
                          </w:r>
                          <w:r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6523D5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t xml:space="preserve"> (</w:t>
                          </w:r>
                          <w:r w:rsidRPr="006523D5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fldChar w:fldCharType="begin"/>
                          </w:r>
                          <w:r w:rsidRPr="006523D5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instrText xml:space="preserve"> FILESIZE \k  \* MERGEFORMAT </w:instrText>
                          </w:r>
                          <w:r w:rsidRPr="006523D5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fldChar w:fldCharType="separate"/>
                          </w:r>
                          <w:r w:rsidR="006523D5" w:rsidRPr="006523D5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t>64</w:t>
                          </w:r>
                          <w:r w:rsidRPr="006523D5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fldChar w:fldCharType="end"/>
                          </w:r>
                          <w:r w:rsidR="00823279" w:rsidRPr="006523D5">
                            <w:rPr>
                              <w:rFonts w:ascii="Cambria" w:hAnsi="Cambria"/>
                              <w:i/>
                              <w:noProof/>
                              <w:sz w:val="20"/>
                            </w:rPr>
                            <w:t xml:space="preserve"> Kb)</w:t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tab/>
                            <w:t xml:space="preserve">Last saved: 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begin"/>
                          </w:r>
                          <w:r w:rsidR="00823279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instrText xml:space="preserve"> SAVEDATE  \@ "dddd, dd MMMM yyyy"  \* MERGEFORMAT </w:instrTex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separate"/>
                          </w:r>
                          <w:r w:rsidR="006523D5">
                            <w:rPr>
                              <w:rFonts w:ascii="Cambria" w:hAnsi="Cambria"/>
                              <w:i/>
                              <w:iCs/>
                              <w:noProof/>
                              <w:sz w:val="20"/>
                            </w:rPr>
                            <w:t>Minggu, 30 Januari 2011</w:t>
                          </w:r>
                          <w:r w:rsidR="00807DE0">
                            <w:rPr>
                              <w:rFonts w:ascii="Cambria" w:hAnsi="Cambria"/>
                              <w:i/>
                              <w:iCs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58.35pt;margin-top:-751.45pt;width:27pt;height:750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" stroked="f">
              <v:textbox style="layout-flow:vertical;mso-layout-flow-alt:bottom-to-top">
                <w:txbxContent>
                  <w:p w:rsidR="00823279" w:rsidRPr="005A342B" w:rsidRDefault="00407C2C" w:rsidP="00823279">
                    <w:pPr>
                      <w:tabs>
                        <w:tab w:val="right" w:pos="14742"/>
                      </w:tabs>
                      <w:rPr>
                        <w:rFonts w:ascii="Cambria" w:hAnsi="Cambria"/>
                        <w:i/>
                        <w:iCs/>
                        <w:sz w:val="20"/>
                      </w:rPr>
                    </w:pPr>
                    <w:r w:rsidRPr="006523D5">
                      <w:rPr>
                        <w:rFonts w:ascii="Cambria" w:hAnsi="Cambria"/>
                        <w:i/>
                        <w:noProof/>
                        <w:sz w:val="20"/>
                      </w:rPr>
                      <w:fldChar w:fldCharType="begin"/>
                    </w:r>
                    <w:r w:rsidRPr="006523D5">
                      <w:rPr>
                        <w:rFonts w:ascii="Cambria" w:hAnsi="Cambria"/>
                        <w:i/>
                        <w:noProof/>
                        <w:sz w:val="20"/>
                      </w:rPr>
                      <w:instrText xml:space="preserve"> FILENAME \p  \* MERGEFORMAT </w:instrText>
                    </w:r>
                    <w:r w:rsidRPr="006523D5">
                      <w:rPr>
                        <w:rFonts w:ascii="Cambria" w:hAnsi="Cambria"/>
                        <w:i/>
                        <w:noProof/>
                        <w:sz w:val="20"/>
                      </w:rPr>
                      <w:fldChar w:fldCharType="separate"/>
                    </w:r>
                    <w:r w:rsidR="006523D5" w:rsidRPr="006523D5">
                      <w:rPr>
                        <w:rFonts w:ascii="Cambria" w:hAnsi="Cambria"/>
                        <w:i/>
                        <w:noProof/>
                        <w:sz w:val="20"/>
                      </w:rPr>
                      <w:t>D:\My Documents\luk.tsipil.ugm.ac.id\atur\SKB181-1999&amp;61409-MPK-KP-99JabatanAngkaKredit.docx</w:t>
                    </w:r>
                    <w:r>
                      <w:rPr>
                        <w:rFonts w:ascii="Cambria" w:hAnsi="Cambria"/>
                        <w:i/>
                        <w:noProof/>
                        <w:sz w:val="20"/>
                      </w:rPr>
                      <w:fldChar w:fldCharType="end"/>
                    </w:r>
                    <w:r w:rsidR="00823279" w:rsidRPr="006523D5">
                      <w:rPr>
                        <w:rFonts w:ascii="Cambria" w:hAnsi="Cambria"/>
                        <w:i/>
                        <w:noProof/>
                        <w:sz w:val="20"/>
                      </w:rPr>
                      <w:t xml:space="preserve"> (</w:t>
                    </w:r>
                    <w:r w:rsidRPr="006523D5">
                      <w:rPr>
                        <w:rFonts w:ascii="Cambria" w:hAnsi="Cambria"/>
                        <w:i/>
                        <w:noProof/>
                        <w:sz w:val="20"/>
                      </w:rPr>
                      <w:fldChar w:fldCharType="begin"/>
                    </w:r>
                    <w:r w:rsidRPr="006523D5">
                      <w:rPr>
                        <w:rFonts w:ascii="Cambria" w:hAnsi="Cambria"/>
                        <w:i/>
                        <w:noProof/>
                        <w:sz w:val="20"/>
                      </w:rPr>
                      <w:instrText xml:space="preserve"> FILESIZE \k  \* MERGEFORMAT </w:instrText>
                    </w:r>
                    <w:r w:rsidRPr="006523D5">
                      <w:rPr>
                        <w:rFonts w:ascii="Cambria" w:hAnsi="Cambria"/>
                        <w:i/>
                        <w:noProof/>
                        <w:sz w:val="20"/>
                      </w:rPr>
                      <w:fldChar w:fldCharType="separate"/>
                    </w:r>
                    <w:r w:rsidR="006523D5" w:rsidRPr="006523D5">
                      <w:rPr>
                        <w:rFonts w:ascii="Cambria" w:hAnsi="Cambria"/>
                        <w:i/>
                        <w:noProof/>
                        <w:sz w:val="20"/>
                      </w:rPr>
                      <w:t>64</w:t>
                    </w:r>
                    <w:r w:rsidRPr="006523D5">
                      <w:rPr>
                        <w:rFonts w:ascii="Cambria" w:hAnsi="Cambria"/>
                        <w:i/>
                        <w:noProof/>
                        <w:sz w:val="20"/>
                      </w:rPr>
                      <w:fldChar w:fldCharType="end"/>
                    </w:r>
                    <w:r w:rsidR="00823279" w:rsidRPr="006523D5">
                      <w:rPr>
                        <w:rFonts w:ascii="Cambria" w:hAnsi="Cambria"/>
                        <w:i/>
                        <w:noProof/>
                        <w:sz w:val="20"/>
                      </w:rPr>
                      <w:t xml:space="preserve"> Kb)</w:t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tab/>
                      <w:t xml:space="preserve">Last saved: 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begin"/>
                    </w:r>
                    <w:r w:rsidR="00823279">
                      <w:rPr>
                        <w:rFonts w:ascii="Cambria" w:hAnsi="Cambria"/>
                        <w:i/>
                        <w:iCs/>
                        <w:sz w:val="20"/>
                      </w:rPr>
                      <w:instrText xml:space="preserve"> SAVEDATE  \@ "dddd, dd MMMM yyyy"  \* MERGEFORMAT </w:instrTex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separate"/>
                    </w:r>
                    <w:r w:rsidR="006523D5">
                      <w:rPr>
                        <w:rFonts w:ascii="Cambria" w:hAnsi="Cambria"/>
                        <w:i/>
                        <w:iCs/>
                        <w:noProof/>
                        <w:sz w:val="20"/>
                      </w:rPr>
                      <w:t>Minggu, 30 Januari 2011</w:t>
                    </w:r>
                    <w:r w:rsidR="00807DE0">
                      <w:rPr>
                        <w:rFonts w:ascii="Cambria" w:hAnsi="Cambria"/>
                        <w:i/>
                        <w:iCs/>
                        <w:sz w:val="2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="00823279">
      <w:rPr>
        <w:szCs w:val="18"/>
      </w:rPr>
      <w:t>h</w:t>
    </w:r>
    <w:r w:rsidR="00823279" w:rsidRPr="00DE7E4E">
      <w:rPr>
        <w:szCs w:val="18"/>
        <w:lang w:val="es-ES"/>
      </w:rPr>
      <w:t xml:space="preserve">al. </w:t>
    </w:r>
    <w:r w:rsidR="00807DE0" w:rsidRPr="00361E56">
      <w:rPr>
        <w:rStyle w:val="PageNumber"/>
        <w:sz w:val="18"/>
        <w:szCs w:val="18"/>
      </w:rPr>
      <w:fldChar w:fldCharType="begin"/>
    </w:r>
    <w:r w:rsidR="00823279" w:rsidRPr="00DE7E4E">
      <w:rPr>
        <w:rStyle w:val="PageNumber"/>
        <w:sz w:val="18"/>
        <w:szCs w:val="18"/>
        <w:lang w:val="es-ES"/>
      </w:rPr>
      <w:instrText xml:space="preserve"> PAGE </w:instrText>
    </w:r>
    <w:r w:rsidR="00807DE0" w:rsidRPr="00361E56">
      <w:rPr>
        <w:rStyle w:val="PageNumber"/>
        <w:sz w:val="18"/>
        <w:szCs w:val="18"/>
      </w:rPr>
      <w:fldChar w:fldCharType="separate"/>
    </w:r>
    <w:r w:rsidR="00416A6E">
      <w:rPr>
        <w:rStyle w:val="PageNumber"/>
        <w:noProof/>
        <w:sz w:val="18"/>
        <w:szCs w:val="18"/>
        <w:lang w:val="es-ES"/>
      </w:rPr>
      <w:t>1</w:t>
    </w:r>
    <w:r w:rsidR="00807DE0" w:rsidRPr="00361E56">
      <w:rPr>
        <w:rStyle w:val="PageNumber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A6E" w:rsidRDefault="00416A6E" w:rsidP="00823279">
      <w:pPr>
        <w:spacing w:after="0" w:line="240" w:lineRule="auto"/>
      </w:pPr>
      <w:r>
        <w:separator/>
      </w:r>
    </w:p>
  </w:footnote>
  <w:footnote w:type="continuationSeparator" w:id="0">
    <w:p w:rsidR="00416A6E" w:rsidRDefault="00416A6E" w:rsidP="008232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3F02A4AA"/>
    <w:lvl w:ilvl="0">
      <w:numFmt w:val="decimal"/>
      <w:lvlText w:val="*"/>
      <w:lvlJc w:val="left"/>
    </w:lvl>
  </w:abstractNum>
  <w:abstractNum w:abstractNumId="1">
    <w:nsid w:val="03ED4980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2">
    <w:nsid w:val="0A1752E7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3">
    <w:nsid w:val="1AB36BD4"/>
    <w:multiLevelType w:val="singleLevel"/>
    <w:tmpl w:val="0B38DE1C"/>
    <w:lvl w:ilvl="0">
      <w:start w:val="3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4">
    <w:nsid w:val="1D4A461A"/>
    <w:multiLevelType w:val="singleLevel"/>
    <w:tmpl w:val="0EB6D53E"/>
    <w:lvl w:ilvl="0">
      <w:start w:val="1"/>
      <w:numFmt w:val="upperLetter"/>
      <w:lvlText w:val="%1."/>
      <w:legacy w:legacy="1" w:legacySpace="0" w:legacyIndent="283"/>
      <w:lvlJc w:val="left"/>
      <w:pPr>
        <w:ind w:left="1147" w:hanging="283"/>
      </w:pPr>
    </w:lvl>
  </w:abstractNum>
  <w:abstractNum w:abstractNumId="5">
    <w:nsid w:val="2A3146C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6">
    <w:nsid w:val="2F4A6EEF"/>
    <w:multiLevelType w:val="singleLevel"/>
    <w:tmpl w:val="408236BC"/>
    <w:lvl w:ilvl="0">
      <w:start w:val="1"/>
      <w:numFmt w:val="lowerLetter"/>
      <w:lvlText w:val="%1)"/>
      <w:legacy w:legacy="1" w:legacySpace="0" w:legacyIndent="283"/>
      <w:lvlJc w:val="left"/>
      <w:pPr>
        <w:ind w:left="1723" w:hanging="283"/>
      </w:pPr>
    </w:lvl>
  </w:abstractNum>
  <w:abstractNum w:abstractNumId="7">
    <w:nsid w:val="310D6D18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8">
    <w:nsid w:val="34ED2110"/>
    <w:multiLevelType w:val="singleLevel"/>
    <w:tmpl w:val="DA44F414"/>
    <w:lvl w:ilvl="0">
      <w:start w:val="1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9">
    <w:nsid w:val="390C35EF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abstractNum w:abstractNumId="10">
    <w:nsid w:val="39455D8F"/>
    <w:multiLevelType w:val="singleLevel"/>
    <w:tmpl w:val="07D4CCB8"/>
    <w:lvl w:ilvl="0">
      <w:start w:val="2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1">
    <w:nsid w:val="3FB41AAC"/>
    <w:multiLevelType w:val="singleLevel"/>
    <w:tmpl w:val="DA44F594"/>
    <w:lvl w:ilvl="0">
      <w:start w:val="4"/>
      <w:numFmt w:val="upperLetter"/>
      <w:lvlText w:val="%1."/>
      <w:legacy w:legacy="1" w:legacySpace="0" w:legacyIndent="283"/>
      <w:lvlJc w:val="left"/>
      <w:pPr>
        <w:ind w:left="1152" w:hanging="283"/>
      </w:pPr>
      <w:rPr>
        <w:b/>
        <w:i w:val="0"/>
      </w:rPr>
    </w:lvl>
  </w:abstractNum>
  <w:abstractNum w:abstractNumId="12">
    <w:nsid w:val="43920630"/>
    <w:multiLevelType w:val="singleLevel"/>
    <w:tmpl w:val="7E0ADF0A"/>
    <w:lvl w:ilvl="0">
      <w:start w:val="2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3">
    <w:nsid w:val="59654046"/>
    <w:multiLevelType w:val="singleLevel"/>
    <w:tmpl w:val="DA44F414"/>
    <w:lvl w:ilvl="0">
      <w:start w:val="5"/>
      <w:numFmt w:val="decimal"/>
      <w:lvlText w:val="%1."/>
      <w:legacy w:legacy="1" w:legacySpace="0" w:legacyIndent="283"/>
      <w:lvlJc w:val="left"/>
      <w:pPr>
        <w:ind w:left="1435" w:hanging="283"/>
      </w:pPr>
    </w:lvl>
  </w:abstractNum>
  <w:abstractNum w:abstractNumId="14">
    <w:nsid w:val="7BCF022C"/>
    <w:multiLevelType w:val="singleLevel"/>
    <w:tmpl w:val="5E207790"/>
    <w:lvl w:ilvl="0">
      <w:start w:val="1"/>
      <w:numFmt w:val="lowerLetter"/>
      <w:lvlText w:val="%1."/>
      <w:legacy w:legacy="1" w:legacySpace="0" w:legacyIndent="283"/>
      <w:lvlJc w:val="left"/>
      <w:pPr>
        <w:ind w:left="1723" w:hanging="283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2"/>
  </w:num>
  <w:num w:numId="5">
    <w:abstractNumId w:val="10"/>
  </w:num>
  <w:num w:numId="6">
    <w:abstractNumId w:val="7"/>
  </w:num>
  <w:num w:numId="7">
    <w:abstractNumId w:val="1"/>
  </w:num>
  <w:num w:numId="8">
    <w:abstractNumId w:val="12"/>
  </w:num>
  <w:num w:numId="9">
    <w:abstractNumId w:val="9"/>
  </w:num>
  <w:num w:numId="10">
    <w:abstractNumId w:val="3"/>
  </w:num>
  <w:num w:numId="11">
    <w:abstractNumId w:val="8"/>
  </w:num>
  <w:num w:numId="12">
    <w:abstractNumId w:val="14"/>
  </w:num>
  <w:num w:numId="13">
    <w:abstractNumId w:val="0"/>
    <w:lvlOverride w:ilvl="0">
      <w:lvl w:ilvl="0">
        <w:start w:val="1"/>
        <w:numFmt w:val="bullet"/>
        <w:lvlText w:val=""/>
        <w:legacy w:legacy="1" w:legacySpace="0" w:legacyIndent="283"/>
        <w:lvlJc w:val="left"/>
        <w:pPr>
          <w:ind w:left="2011" w:hanging="283"/>
        </w:pPr>
        <w:rPr>
          <w:rFonts w:ascii="Monotype Sorts" w:hAnsi="Monotype Sorts" w:hint="default"/>
        </w:rPr>
      </w:lvl>
    </w:lvlOverride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stylePaneFormatFilter w:val="1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174"/>
    <w:rsid w:val="00002B69"/>
    <w:rsid w:val="000039D8"/>
    <w:rsid w:val="000045B1"/>
    <w:rsid w:val="000045FB"/>
    <w:rsid w:val="0001086E"/>
    <w:rsid w:val="00011D2B"/>
    <w:rsid w:val="00012904"/>
    <w:rsid w:val="000140E4"/>
    <w:rsid w:val="000159C2"/>
    <w:rsid w:val="0001645A"/>
    <w:rsid w:val="000165FF"/>
    <w:rsid w:val="000218AB"/>
    <w:rsid w:val="00022868"/>
    <w:rsid w:val="000235C9"/>
    <w:rsid w:val="00023BB8"/>
    <w:rsid w:val="00023D0B"/>
    <w:rsid w:val="00026D67"/>
    <w:rsid w:val="00031554"/>
    <w:rsid w:val="00033390"/>
    <w:rsid w:val="00036E87"/>
    <w:rsid w:val="000469BC"/>
    <w:rsid w:val="00046C53"/>
    <w:rsid w:val="00050565"/>
    <w:rsid w:val="000542DD"/>
    <w:rsid w:val="000565D3"/>
    <w:rsid w:val="0006305D"/>
    <w:rsid w:val="00063381"/>
    <w:rsid w:val="00067C08"/>
    <w:rsid w:val="00070905"/>
    <w:rsid w:val="000712D3"/>
    <w:rsid w:val="000752F9"/>
    <w:rsid w:val="0008742F"/>
    <w:rsid w:val="000924E8"/>
    <w:rsid w:val="00092FE3"/>
    <w:rsid w:val="000944A2"/>
    <w:rsid w:val="00094C85"/>
    <w:rsid w:val="00097639"/>
    <w:rsid w:val="00097D83"/>
    <w:rsid w:val="00097F24"/>
    <w:rsid w:val="000A1565"/>
    <w:rsid w:val="000B18AF"/>
    <w:rsid w:val="000B36B6"/>
    <w:rsid w:val="000B6A98"/>
    <w:rsid w:val="000B7128"/>
    <w:rsid w:val="000C3E33"/>
    <w:rsid w:val="000C4BB1"/>
    <w:rsid w:val="000C76A6"/>
    <w:rsid w:val="000D1D53"/>
    <w:rsid w:val="000D1E0B"/>
    <w:rsid w:val="000D2EBE"/>
    <w:rsid w:val="000D418A"/>
    <w:rsid w:val="000D41D7"/>
    <w:rsid w:val="000D5AB8"/>
    <w:rsid w:val="000D7EE2"/>
    <w:rsid w:val="000E2792"/>
    <w:rsid w:val="000E4366"/>
    <w:rsid w:val="000E703F"/>
    <w:rsid w:val="000F2E51"/>
    <w:rsid w:val="000F56DA"/>
    <w:rsid w:val="000F6EB0"/>
    <w:rsid w:val="000F7A05"/>
    <w:rsid w:val="00100178"/>
    <w:rsid w:val="0010308E"/>
    <w:rsid w:val="001041FD"/>
    <w:rsid w:val="0010599D"/>
    <w:rsid w:val="00107000"/>
    <w:rsid w:val="00107704"/>
    <w:rsid w:val="00110D05"/>
    <w:rsid w:val="00114E36"/>
    <w:rsid w:val="00115549"/>
    <w:rsid w:val="001156F4"/>
    <w:rsid w:val="001163F3"/>
    <w:rsid w:val="001165A2"/>
    <w:rsid w:val="001169B2"/>
    <w:rsid w:val="0011774C"/>
    <w:rsid w:val="0012475C"/>
    <w:rsid w:val="001322CE"/>
    <w:rsid w:val="00135279"/>
    <w:rsid w:val="00135611"/>
    <w:rsid w:val="00140578"/>
    <w:rsid w:val="00140DC6"/>
    <w:rsid w:val="00142957"/>
    <w:rsid w:val="00142AFC"/>
    <w:rsid w:val="00143F11"/>
    <w:rsid w:val="00145706"/>
    <w:rsid w:val="001459F5"/>
    <w:rsid w:val="00147D40"/>
    <w:rsid w:val="001502D9"/>
    <w:rsid w:val="0015202A"/>
    <w:rsid w:val="001529AF"/>
    <w:rsid w:val="00152F76"/>
    <w:rsid w:val="00153490"/>
    <w:rsid w:val="00154B25"/>
    <w:rsid w:val="00161C50"/>
    <w:rsid w:val="00161F44"/>
    <w:rsid w:val="00165C22"/>
    <w:rsid w:val="00166E6A"/>
    <w:rsid w:val="00167303"/>
    <w:rsid w:val="001762CB"/>
    <w:rsid w:val="0018069F"/>
    <w:rsid w:val="00180EDC"/>
    <w:rsid w:val="0018465F"/>
    <w:rsid w:val="0019165C"/>
    <w:rsid w:val="00191FED"/>
    <w:rsid w:val="001932AD"/>
    <w:rsid w:val="001965F7"/>
    <w:rsid w:val="00196921"/>
    <w:rsid w:val="001979DD"/>
    <w:rsid w:val="001B20CC"/>
    <w:rsid w:val="001B2991"/>
    <w:rsid w:val="001B5137"/>
    <w:rsid w:val="001B57D4"/>
    <w:rsid w:val="001C64D0"/>
    <w:rsid w:val="001D05BE"/>
    <w:rsid w:val="001D10F7"/>
    <w:rsid w:val="001D4783"/>
    <w:rsid w:val="001D7CA3"/>
    <w:rsid w:val="001E0950"/>
    <w:rsid w:val="001E26AA"/>
    <w:rsid w:val="001E7C4B"/>
    <w:rsid w:val="001F1A52"/>
    <w:rsid w:val="001F3137"/>
    <w:rsid w:val="001F4FB0"/>
    <w:rsid w:val="001F57E1"/>
    <w:rsid w:val="001F610D"/>
    <w:rsid w:val="001F6C30"/>
    <w:rsid w:val="001F6F1E"/>
    <w:rsid w:val="001F733A"/>
    <w:rsid w:val="001F79D1"/>
    <w:rsid w:val="002010DB"/>
    <w:rsid w:val="0020170F"/>
    <w:rsid w:val="002036B7"/>
    <w:rsid w:val="002048FC"/>
    <w:rsid w:val="00206B88"/>
    <w:rsid w:val="002079FC"/>
    <w:rsid w:val="002106F1"/>
    <w:rsid w:val="00212A77"/>
    <w:rsid w:val="00212CF3"/>
    <w:rsid w:val="00215972"/>
    <w:rsid w:val="00216568"/>
    <w:rsid w:val="0021685C"/>
    <w:rsid w:val="00222843"/>
    <w:rsid w:val="00230688"/>
    <w:rsid w:val="0023074B"/>
    <w:rsid w:val="00230F0A"/>
    <w:rsid w:val="002339A5"/>
    <w:rsid w:val="0023780B"/>
    <w:rsid w:val="00243D80"/>
    <w:rsid w:val="00254712"/>
    <w:rsid w:val="00254856"/>
    <w:rsid w:val="00254C4E"/>
    <w:rsid w:val="0025546D"/>
    <w:rsid w:val="002607C3"/>
    <w:rsid w:val="00260CEE"/>
    <w:rsid w:val="00262035"/>
    <w:rsid w:val="002628FA"/>
    <w:rsid w:val="00262C8A"/>
    <w:rsid w:val="00263496"/>
    <w:rsid w:val="0026401C"/>
    <w:rsid w:val="00270521"/>
    <w:rsid w:val="00276680"/>
    <w:rsid w:val="00283708"/>
    <w:rsid w:val="00284D62"/>
    <w:rsid w:val="0028777D"/>
    <w:rsid w:val="0029423C"/>
    <w:rsid w:val="00296527"/>
    <w:rsid w:val="002A1A41"/>
    <w:rsid w:val="002A3829"/>
    <w:rsid w:val="002A3BF7"/>
    <w:rsid w:val="002A6D5A"/>
    <w:rsid w:val="002B2B10"/>
    <w:rsid w:val="002B3DCE"/>
    <w:rsid w:val="002C285C"/>
    <w:rsid w:val="002C6FBE"/>
    <w:rsid w:val="002D0E43"/>
    <w:rsid w:val="002D1AD6"/>
    <w:rsid w:val="002D26A0"/>
    <w:rsid w:val="002D2EEF"/>
    <w:rsid w:val="002D5C19"/>
    <w:rsid w:val="002E0B5B"/>
    <w:rsid w:val="002E1659"/>
    <w:rsid w:val="002E1E84"/>
    <w:rsid w:val="002E1F4D"/>
    <w:rsid w:val="002E5CF1"/>
    <w:rsid w:val="002F0B3B"/>
    <w:rsid w:val="002F680A"/>
    <w:rsid w:val="00302D2C"/>
    <w:rsid w:val="00303CA0"/>
    <w:rsid w:val="00304026"/>
    <w:rsid w:val="00305131"/>
    <w:rsid w:val="00305890"/>
    <w:rsid w:val="00305FE7"/>
    <w:rsid w:val="00307607"/>
    <w:rsid w:val="00307B70"/>
    <w:rsid w:val="00310C54"/>
    <w:rsid w:val="00312BBC"/>
    <w:rsid w:val="00312CA7"/>
    <w:rsid w:val="00312E0A"/>
    <w:rsid w:val="00313222"/>
    <w:rsid w:val="00313450"/>
    <w:rsid w:val="003170D1"/>
    <w:rsid w:val="00317D74"/>
    <w:rsid w:val="003205A4"/>
    <w:rsid w:val="003212BC"/>
    <w:rsid w:val="0032195F"/>
    <w:rsid w:val="0032417D"/>
    <w:rsid w:val="0032674C"/>
    <w:rsid w:val="00332D4F"/>
    <w:rsid w:val="00334769"/>
    <w:rsid w:val="00337289"/>
    <w:rsid w:val="00341243"/>
    <w:rsid w:val="0034217A"/>
    <w:rsid w:val="003425A5"/>
    <w:rsid w:val="00345646"/>
    <w:rsid w:val="00346209"/>
    <w:rsid w:val="003464F9"/>
    <w:rsid w:val="0035002B"/>
    <w:rsid w:val="0035063A"/>
    <w:rsid w:val="0035086D"/>
    <w:rsid w:val="00351A4B"/>
    <w:rsid w:val="00352180"/>
    <w:rsid w:val="00353688"/>
    <w:rsid w:val="00354D92"/>
    <w:rsid w:val="00355404"/>
    <w:rsid w:val="00361B6C"/>
    <w:rsid w:val="003622A7"/>
    <w:rsid w:val="00364688"/>
    <w:rsid w:val="00374560"/>
    <w:rsid w:val="00374819"/>
    <w:rsid w:val="003748AD"/>
    <w:rsid w:val="003828AE"/>
    <w:rsid w:val="00384DF0"/>
    <w:rsid w:val="0038581C"/>
    <w:rsid w:val="00391396"/>
    <w:rsid w:val="00395FC0"/>
    <w:rsid w:val="003A0B7F"/>
    <w:rsid w:val="003A1BDE"/>
    <w:rsid w:val="003A3671"/>
    <w:rsid w:val="003A433F"/>
    <w:rsid w:val="003A4854"/>
    <w:rsid w:val="003A55B1"/>
    <w:rsid w:val="003B3D3D"/>
    <w:rsid w:val="003C3047"/>
    <w:rsid w:val="003C36A9"/>
    <w:rsid w:val="003C3C1E"/>
    <w:rsid w:val="003C4B86"/>
    <w:rsid w:val="003C505F"/>
    <w:rsid w:val="003C619F"/>
    <w:rsid w:val="003C6667"/>
    <w:rsid w:val="003C7DB1"/>
    <w:rsid w:val="003D0483"/>
    <w:rsid w:val="003D238A"/>
    <w:rsid w:val="003D2616"/>
    <w:rsid w:val="003D503E"/>
    <w:rsid w:val="003D559F"/>
    <w:rsid w:val="003E38F4"/>
    <w:rsid w:val="003E39DA"/>
    <w:rsid w:val="003E478E"/>
    <w:rsid w:val="003E4A9E"/>
    <w:rsid w:val="003F0E0C"/>
    <w:rsid w:val="003F426A"/>
    <w:rsid w:val="003F497B"/>
    <w:rsid w:val="003F5159"/>
    <w:rsid w:val="003F550F"/>
    <w:rsid w:val="00400632"/>
    <w:rsid w:val="004007D2"/>
    <w:rsid w:val="0040419F"/>
    <w:rsid w:val="004079DB"/>
    <w:rsid w:val="00407C2C"/>
    <w:rsid w:val="004118E4"/>
    <w:rsid w:val="00411D63"/>
    <w:rsid w:val="00412973"/>
    <w:rsid w:val="00415443"/>
    <w:rsid w:val="004165FD"/>
    <w:rsid w:val="00416A6E"/>
    <w:rsid w:val="00417F44"/>
    <w:rsid w:val="00421301"/>
    <w:rsid w:val="00422164"/>
    <w:rsid w:val="004223EC"/>
    <w:rsid w:val="00423E7E"/>
    <w:rsid w:val="00424779"/>
    <w:rsid w:val="00425416"/>
    <w:rsid w:val="004271B7"/>
    <w:rsid w:val="004306A8"/>
    <w:rsid w:val="00432E4E"/>
    <w:rsid w:val="004332F8"/>
    <w:rsid w:val="004412BD"/>
    <w:rsid w:val="00442804"/>
    <w:rsid w:val="00455874"/>
    <w:rsid w:val="00456961"/>
    <w:rsid w:val="004577CF"/>
    <w:rsid w:val="004603D7"/>
    <w:rsid w:val="0046264F"/>
    <w:rsid w:val="004662FE"/>
    <w:rsid w:val="00466ACA"/>
    <w:rsid w:val="00467AF5"/>
    <w:rsid w:val="004727F7"/>
    <w:rsid w:val="00473316"/>
    <w:rsid w:val="004736BA"/>
    <w:rsid w:val="00477679"/>
    <w:rsid w:val="00481973"/>
    <w:rsid w:val="00487C5F"/>
    <w:rsid w:val="004919B5"/>
    <w:rsid w:val="0049204C"/>
    <w:rsid w:val="004943A3"/>
    <w:rsid w:val="004944CB"/>
    <w:rsid w:val="00496DB8"/>
    <w:rsid w:val="004A2BC9"/>
    <w:rsid w:val="004A3621"/>
    <w:rsid w:val="004A4369"/>
    <w:rsid w:val="004B1379"/>
    <w:rsid w:val="004B39C5"/>
    <w:rsid w:val="004B6113"/>
    <w:rsid w:val="004B683F"/>
    <w:rsid w:val="004C3845"/>
    <w:rsid w:val="004C63E0"/>
    <w:rsid w:val="004C7090"/>
    <w:rsid w:val="004D200F"/>
    <w:rsid w:val="004D3D65"/>
    <w:rsid w:val="004D75D5"/>
    <w:rsid w:val="004D75FF"/>
    <w:rsid w:val="004E0899"/>
    <w:rsid w:val="004E2513"/>
    <w:rsid w:val="004F6200"/>
    <w:rsid w:val="004F6372"/>
    <w:rsid w:val="004F70D6"/>
    <w:rsid w:val="00500B26"/>
    <w:rsid w:val="005012B4"/>
    <w:rsid w:val="005030A4"/>
    <w:rsid w:val="005036BA"/>
    <w:rsid w:val="00504B69"/>
    <w:rsid w:val="00517686"/>
    <w:rsid w:val="00517856"/>
    <w:rsid w:val="00521C17"/>
    <w:rsid w:val="00522163"/>
    <w:rsid w:val="00522D02"/>
    <w:rsid w:val="0052411D"/>
    <w:rsid w:val="005258D3"/>
    <w:rsid w:val="00531EDF"/>
    <w:rsid w:val="00532F7D"/>
    <w:rsid w:val="00533E8B"/>
    <w:rsid w:val="0054098E"/>
    <w:rsid w:val="00543538"/>
    <w:rsid w:val="00545759"/>
    <w:rsid w:val="00550716"/>
    <w:rsid w:val="005512AB"/>
    <w:rsid w:val="005528E0"/>
    <w:rsid w:val="0055550F"/>
    <w:rsid w:val="00561BB3"/>
    <w:rsid w:val="005645D8"/>
    <w:rsid w:val="005670F1"/>
    <w:rsid w:val="005707F1"/>
    <w:rsid w:val="005725A8"/>
    <w:rsid w:val="00573BE6"/>
    <w:rsid w:val="00573E62"/>
    <w:rsid w:val="0058248A"/>
    <w:rsid w:val="005825A5"/>
    <w:rsid w:val="0058334F"/>
    <w:rsid w:val="0058354D"/>
    <w:rsid w:val="00594068"/>
    <w:rsid w:val="00596740"/>
    <w:rsid w:val="005A0434"/>
    <w:rsid w:val="005A1ACD"/>
    <w:rsid w:val="005A313C"/>
    <w:rsid w:val="005A48F7"/>
    <w:rsid w:val="005A6D81"/>
    <w:rsid w:val="005A6EEC"/>
    <w:rsid w:val="005A71E0"/>
    <w:rsid w:val="005B00B5"/>
    <w:rsid w:val="005B08DC"/>
    <w:rsid w:val="005B1116"/>
    <w:rsid w:val="005B2FA6"/>
    <w:rsid w:val="005B718F"/>
    <w:rsid w:val="005C4D69"/>
    <w:rsid w:val="005C5B8D"/>
    <w:rsid w:val="005C696C"/>
    <w:rsid w:val="005C6C2A"/>
    <w:rsid w:val="005C6DDD"/>
    <w:rsid w:val="005D0D18"/>
    <w:rsid w:val="005D155A"/>
    <w:rsid w:val="005D54BD"/>
    <w:rsid w:val="005E0697"/>
    <w:rsid w:val="005E0B5F"/>
    <w:rsid w:val="005E3985"/>
    <w:rsid w:val="005E767D"/>
    <w:rsid w:val="005F0C89"/>
    <w:rsid w:val="005F26AC"/>
    <w:rsid w:val="005F2CA4"/>
    <w:rsid w:val="005F4023"/>
    <w:rsid w:val="005F45D4"/>
    <w:rsid w:val="0060095C"/>
    <w:rsid w:val="00601759"/>
    <w:rsid w:val="006076DD"/>
    <w:rsid w:val="006140C7"/>
    <w:rsid w:val="006155D2"/>
    <w:rsid w:val="006210CA"/>
    <w:rsid w:val="006219CC"/>
    <w:rsid w:val="00623174"/>
    <w:rsid w:val="00625A0B"/>
    <w:rsid w:val="00626DA0"/>
    <w:rsid w:val="00626F7F"/>
    <w:rsid w:val="0063174B"/>
    <w:rsid w:val="00632AD6"/>
    <w:rsid w:val="00632EFD"/>
    <w:rsid w:val="00635BE6"/>
    <w:rsid w:val="0064027D"/>
    <w:rsid w:val="0064452D"/>
    <w:rsid w:val="0064663E"/>
    <w:rsid w:val="006479C2"/>
    <w:rsid w:val="0065052E"/>
    <w:rsid w:val="00652295"/>
    <w:rsid w:val="006523D5"/>
    <w:rsid w:val="00653B8D"/>
    <w:rsid w:val="0065580B"/>
    <w:rsid w:val="0065618E"/>
    <w:rsid w:val="00661706"/>
    <w:rsid w:val="00661A95"/>
    <w:rsid w:val="00661BBC"/>
    <w:rsid w:val="00676CED"/>
    <w:rsid w:val="006815F4"/>
    <w:rsid w:val="00683D8F"/>
    <w:rsid w:val="00684AA8"/>
    <w:rsid w:val="00686715"/>
    <w:rsid w:val="0068699C"/>
    <w:rsid w:val="0069497C"/>
    <w:rsid w:val="00696FAF"/>
    <w:rsid w:val="006974AD"/>
    <w:rsid w:val="006A18C2"/>
    <w:rsid w:val="006A3178"/>
    <w:rsid w:val="006A5A98"/>
    <w:rsid w:val="006A5D40"/>
    <w:rsid w:val="006B1B6F"/>
    <w:rsid w:val="006B41A7"/>
    <w:rsid w:val="006B5793"/>
    <w:rsid w:val="006C1E58"/>
    <w:rsid w:val="006C35C1"/>
    <w:rsid w:val="006C64F7"/>
    <w:rsid w:val="006E4B6A"/>
    <w:rsid w:val="006E73F4"/>
    <w:rsid w:val="006F349F"/>
    <w:rsid w:val="006F47E0"/>
    <w:rsid w:val="00704715"/>
    <w:rsid w:val="0071216D"/>
    <w:rsid w:val="00712802"/>
    <w:rsid w:val="007137CA"/>
    <w:rsid w:val="007138F9"/>
    <w:rsid w:val="007163AD"/>
    <w:rsid w:val="00720A2E"/>
    <w:rsid w:val="00722094"/>
    <w:rsid w:val="00722261"/>
    <w:rsid w:val="00722769"/>
    <w:rsid w:val="00723CC6"/>
    <w:rsid w:val="00726EFF"/>
    <w:rsid w:val="00730B24"/>
    <w:rsid w:val="00733DA6"/>
    <w:rsid w:val="007370FA"/>
    <w:rsid w:val="00742453"/>
    <w:rsid w:val="007433ED"/>
    <w:rsid w:val="007438EC"/>
    <w:rsid w:val="00744A79"/>
    <w:rsid w:val="00745317"/>
    <w:rsid w:val="0074642F"/>
    <w:rsid w:val="00746DB9"/>
    <w:rsid w:val="00751D3A"/>
    <w:rsid w:val="00762AE8"/>
    <w:rsid w:val="00764AD9"/>
    <w:rsid w:val="00766428"/>
    <w:rsid w:val="00766DA9"/>
    <w:rsid w:val="00766DFB"/>
    <w:rsid w:val="00771E0F"/>
    <w:rsid w:val="00772BA6"/>
    <w:rsid w:val="007731C8"/>
    <w:rsid w:val="00780387"/>
    <w:rsid w:val="007810F0"/>
    <w:rsid w:val="00781F74"/>
    <w:rsid w:val="007822DF"/>
    <w:rsid w:val="00786A5E"/>
    <w:rsid w:val="00787843"/>
    <w:rsid w:val="007917A2"/>
    <w:rsid w:val="007A307F"/>
    <w:rsid w:val="007A4B96"/>
    <w:rsid w:val="007B0786"/>
    <w:rsid w:val="007B0D1A"/>
    <w:rsid w:val="007B114E"/>
    <w:rsid w:val="007B4DA1"/>
    <w:rsid w:val="007B6946"/>
    <w:rsid w:val="007C256C"/>
    <w:rsid w:val="007C2C74"/>
    <w:rsid w:val="007C4C7B"/>
    <w:rsid w:val="007D11D5"/>
    <w:rsid w:val="007D2193"/>
    <w:rsid w:val="007E0ED2"/>
    <w:rsid w:val="007E4544"/>
    <w:rsid w:val="007E5EA6"/>
    <w:rsid w:val="007E6F12"/>
    <w:rsid w:val="007E704F"/>
    <w:rsid w:val="007F0122"/>
    <w:rsid w:val="007F208C"/>
    <w:rsid w:val="007F31C3"/>
    <w:rsid w:val="007F44A5"/>
    <w:rsid w:val="007F76AC"/>
    <w:rsid w:val="00805A5A"/>
    <w:rsid w:val="00807B6B"/>
    <w:rsid w:val="00807D90"/>
    <w:rsid w:val="00807DE0"/>
    <w:rsid w:val="0081012C"/>
    <w:rsid w:val="00810C24"/>
    <w:rsid w:val="008129F5"/>
    <w:rsid w:val="00814E19"/>
    <w:rsid w:val="008217AF"/>
    <w:rsid w:val="00823279"/>
    <w:rsid w:val="008314FD"/>
    <w:rsid w:val="00833D9E"/>
    <w:rsid w:val="00834031"/>
    <w:rsid w:val="00836D88"/>
    <w:rsid w:val="008402B1"/>
    <w:rsid w:val="0084181D"/>
    <w:rsid w:val="00844C2E"/>
    <w:rsid w:val="008474D0"/>
    <w:rsid w:val="008546A8"/>
    <w:rsid w:val="008547F9"/>
    <w:rsid w:val="0086041F"/>
    <w:rsid w:val="00861CB6"/>
    <w:rsid w:val="008662AC"/>
    <w:rsid w:val="00866794"/>
    <w:rsid w:val="008712F4"/>
    <w:rsid w:val="008825BC"/>
    <w:rsid w:val="00883E65"/>
    <w:rsid w:val="00884FC7"/>
    <w:rsid w:val="00885A18"/>
    <w:rsid w:val="00885B91"/>
    <w:rsid w:val="0088773B"/>
    <w:rsid w:val="008A413F"/>
    <w:rsid w:val="008B00D4"/>
    <w:rsid w:val="008B0592"/>
    <w:rsid w:val="008B0EC4"/>
    <w:rsid w:val="008B22F3"/>
    <w:rsid w:val="008B286D"/>
    <w:rsid w:val="008C039D"/>
    <w:rsid w:val="008C18E6"/>
    <w:rsid w:val="008C6288"/>
    <w:rsid w:val="008C6622"/>
    <w:rsid w:val="008D112E"/>
    <w:rsid w:val="008D2C02"/>
    <w:rsid w:val="008D516E"/>
    <w:rsid w:val="008D53FB"/>
    <w:rsid w:val="008D644B"/>
    <w:rsid w:val="008E346A"/>
    <w:rsid w:val="008E5DDC"/>
    <w:rsid w:val="008F402E"/>
    <w:rsid w:val="008F68EC"/>
    <w:rsid w:val="0090012A"/>
    <w:rsid w:val="00904674"/>
    <w:rsid w:val="009049BD"/>
    <w:rsid w:val="0090696A"/>
    <w:rsid w:val="00906C0C"/>
    <w:rsid w:val="00910346"/>
    <w:rsid w:val="009120E3"/>
    <w:rsid w:val="00914D64"/>
    <w:rsid w:val="009163DB"/>
    <w:rsid w:val="0091709D"/>
    <w:rsid w:val="0091772D"/>
    <w:rsid w:val="00921191"/>
    <w:rsid w:val="00925911"/>
    <w:rsid w:val="009272BC"/>
    <w:rsid w:val="009277A8"/>
    <w:rsid w:val="0093054C"/>
    <w:rsid w:val="00935BD5"/>
    <w:rsid w:val="00935C75"/>
    <w:rsid w:val="00940A1E"/>
    <w:rsid w:val="00943559"/>
    <w:rsid w:val="00943927"/>
    <w:rsid w:val="009462C3"/>
    <w:rsid w:val="00947E41"/>
    <w:rsid w:val="009502D0"/>
    <w:rsid w:val="009503FE"/>
    <w:rsid w:val="00951297"/>
    <w:rsid w:val="0095166D"/>
    <w:rsid w:val="00952319"/>
    <w:rsid w:val="0095511A"/>
    <w:rsid w:val="0096033E"/>
    <w:rsid w:val="009637A0"/>
    <w:rsid w:val="00963BF4"/>
    <w:rsid w:val="00964EFD"/>
    <w:rsid w:val="009661E0"/>
    <w:rsid w:val="00967FAA"/>
    <w:rsid w:val="0098614D"/>
    <w:rsid w:val="00986D35"/>
    <w:rsid w:val="00987E66"/>
    <w:rsid w:val="00987ED4"/>
    <w:rsid w:val="00990714"/>
    <w:rsid w:val="00992937"/>
    <w:rsid w:val="00992D82"/>
    <w:rsid w:val="00993C13"/>
    <w:rsid w:val="009A1C60"/>
    <w:rsid w:val="009B1E1E"/>
    <w:rsid w:val="009B5E7A"/>
    <w:rsid w:val="009B611C"/>
    <w:rsid w:val="009B6535"/>
    <w:rsid w:val="009C10C2"/>
    <w:rsid w:val="009C4793"/>
    <w:rsid w:val="009C6F78"/>
    <w:rsid w:val="009D06CD"/>
    <w:rsid w:val="009D7172"/>
    <w:rsid w:val="009E0B16"/>
    <w:rsid w:val="009E17DD"/>
    <w:rsid w:val="009E1E41"/>
    <w:rsid w:val="009E278B"/>
    <w:rsid w:val="009E577B"/>
    <w:rsid w:val="009E69A0"/>
    <w:rsid w:val="009E7612"/>
    <w:rsid w:val="009E78EC"/>
    <w:rsid w:val="009F12A3"/>
    <w:rsid w:val="009F5A02"/>
    <w:rsid w:val="00A059F2"/>
    <w:rsid w:val="00A07987"/>
    <w:rsid w:val="00A101D6"/>
    <w:rsid w:val="00A207DF"/>
    <w:rsid w:val="00A22741"/>
    <w:rsid w:val="00A236CB"/>
    <w:rsid w:val="00A30458"/>
    <w:rsid w:val="00A31A90"/>
    <w:rsid w:val="00A321B7"/>
    <w:rsid w:val="00A341F3"/>
    <w:rsid w:val="00A34AA6"/>
    <w:rsid w:val="00A34D40"/>
    <w:rsid w:val="00A35CA9"/>
    <w:rsid w:val="00A3614E"/>
    <w:rsid w:val="00A418CB"/>
    <w:rsid w:val="00A43446"/>
    <w:rsid w:val="00A45820"/>
    <w:rsid w:val="00A46F7F"/>
    <w:rsid w:val="00A51329"/>
    <w:rsid w:val="00A51B73"/>
    <w:rsid w:val="00A560D9"/>
    <w:rsid w:val="00A56AD3"/>
    <w:rsid w:val="00A61E70"/>
    <w:rsid w:val="00A6330B"/>
    <w:rsid w:val="00A651C4"/>
    <w:rsid w:val="00A665F1"/>
    <w:rsid w:val="00A730EC"/>
    <w:rsid w:val="00A73A83"/>
    <w:rsid w:val="00A77235"/>
    <w:rsid w:val="00A7790C"/>
    <w:rsid w:val="00A94E73"/>
    <w:rsid w:val="00AA2970"/>
    <w:rsid w:val="00AA4CB5"/>
    <w:rsid w:val="00AA6B26"/>
    <w:rsid w:val="00AB26B4"/>
    <w:rsid w:val="00AB53EE"/>
    <w:rsid w:val="00AB6DC6"/>
    <w:rsid w:val="00AC09D0"/>
    <w:rsid w:val="00AC2BF1"/>
    <w:rsid w:val="00AC3E5E"/>
    <w:rsid w:val="00AC4F26"/>
    <w:rsid w:val="00AC6B5F"/>
    <w:rsid w:val="00AD12C6"/>
    <w:rsid w:val="00AD3A91"/>
    <w:rsid w:val="00AD49E2"/>
    <w:rsid w:val="00AE7715"/>
    <w:rsid w:val="00AF19C0"/>
    <w:rsid w:val="00AF26F7"/>
    <w:rsid w:val="00AF2CF8"/>
    <w:rsid w:val="00AF4A10"/>
    <w:rsid w:val="00AF4ADD"/>
    <w:rsid w:val="00B00E5D"/>
    <w:rsid w:val="00B03173"/>
    <w:rsid w:val="00B0515F"/>
    <w:rsid w:val="00B0767B"/>
    <w:rsid w:val="00B13C02"/>
    <w:rsid w:val="00B14775"/>
    <w:rsid w:val="00B1563B"/>
    <w:rsid w:val="00B174FC"/>
    <w:rsid w:val="00B23D79"/>
    <w:rsid w:val="00B25EC5"/>
    <w:rsid w:val="00B332D1"/>
    <w:rsid w:val="00B3569D"/>
    <w:rsid w:val="00B358DC"/>
    <w:rsid w:val="00B41B36"/>
    <w:rsid w:val="00B475A3"/>
    <w:rsid w:val="00B47719"/>
    <w:rsid w:val="00B51CA4"/>
    <w:rsid w:val="00B53410"/>
    <w:rsid w:val="00B5377B"/>
    <w:rsid w:val="00B548A2"/>
    <w:rsid w:val="00B64E5C"/>
    <w:rsid w:val="00B65218"/>
    <w:rsid w:val="00B65480"/>
    <w:rsid w:val="00B65D7E"/>
    <w:rsid w:val="00B67ABA"/>
    <w:rsid w:val="00B747EA"/>
    <w:rsid w:val="00B751D8"/>
    <w:rsid w:val="00B75471"/>
    <w:rsid w:val="00B75DD4"/>
    <w:rsid w:val="00B77165"/>
    <w:rsid w:val="00B82A65"/>
    <w:rsid w:val="00B858F1"/>
    <w:rsid w:val="00B87D69"/>
    <w:rsid w:val="00B92347"/>
    <w:rsid w:val="00B923A5"/>
    <w:rsid w:val="00B9255F"/>
    <w:rsid w:val="00B9399F"/>
    <w:rsid w:val="00BA0BBA"/>
    <w:rsid w:val="00BA0C69"/>
    <w:rsid w:val="00BA1E5B"/>
    <w:rsid w:val="00BA4586"/>
    <w:rsid w:val="00BA5784"/>
    <w:rsid w:val="00BA602B"/>
    <w:rsid w:val="00BA7D83"/>
    <w:rsid w:val="00BB2E79"/>
    <w:rsid w:val="00BB6B64"/>
    <w:rsid w:val="00BB7AD3"/>
    <w:rsid w:val="00BB7B33"/>
    <w:rsid w:val="00BC012B"/>
    <w:rsid w:val="00BC033A"/>
    <w:rsid w:val="00BC175D"/>
    <w:rsid w:val="00BC1BFD"/>
    <w:rsid w:val="00BC48BC"/>
    <w:rsid w:val="00BC4C12"/>
    <w:rsid w:val="00BC579E"/>
    <w:rsid w:val="00BC6D5D"/>
    <w:rsid w:val="00BC71C9"/>
    <w:rsid w:val="00BD21D7"/>
    <w:rsid w:val="00BD4CC8"/>
    <w:rsid w:val="00BD7661"/>
    <w:rsid w:val="00BD7DC1"/>
    <w:rsid w:val="00BE112A"/>
    <w:rsid w:val="00BE1CC0"/>
    <w:rsid w:val="00BE3A99"/>
    <w:rsid w:val="00BE46CF"/>
    <w:rsid w:val="00BE5DD2"/>
    <w:rsid w:val="00BE7083"/>
    <w:rsid w:val="00BF06A1"/>
    <w:rsid w:val="00BF1E0A"/>
    <w:rsid w:val="00BF37FA"/>
    <w:rsid w:val="00BF5A0D"/>
    <w:rsid w:val="00BF6E20"/>
    <w:rsid w:val="00BF7581"/>
    <w:rsid w:val="00C003E0"/>
    <w:rsid w:val="00C033C0"/>
    <w:rsid w:val="00C055C5"/>
    <w:rsid w:val="00C0720A"/>
    <w:rsid w:val="00C07C37"/>
    <w:rsid w:val="00C15AE1"/>
    <w:rsid w:val="00C217C4"/>
    <w:rsid w:val="00C21A85"/>
    <w:rsid w:val="00C23DBA"/>
    <w:rsid w:val="00C24C37"/>
    <w:rsid w:val="00C25C97"/>
    <w:rsid w:val="00C25F81"/>
    <w:rsid w:val="00C36BD2"/>
    <w:rsid w:val="00C41771"/>
    <w:rsid w:val="00C43C5C"/>
    <w:rsid w:val="00C46F4F"/>
    <w:rsid w:val="00C55F83"/>
    <w:rsid w:val="00C5668F"/>
    <w:rsid w:val="00C6103B"/>
    <w:rsid w:val="00C62DCD"/>
    <w:rsid w:val="00C71241"/>
    <w:rsid w:val="00C72B24"/>
    <w:rsid w:val="00C746A6"/>
    <w:rsid w:val="00C748E2"/>
    <w:rsid w:val="00C76E77"/>
    <w:rsid w:val="00C77FA2"/>
    <w:rsid w:val="00C865CC"/>
    <w:rsid w:val="00C938DA"/>
    <w:rsid w:val="00C95E2C"/>
    <w:rsid w:val="00CA09AC"/>
    <w:rsid w:val="00CA2E73"/>
    <w:rsid w:val="00CA5386"/>
    <w:rsid w:val="00CB1A87"/>
    <w:rsid w:val="00CB4EDA"/>
    <w:rsid w:val="00CB56AE"/>
    <w:rsid w:val="00CB7B9C"/>
    <w:rsid w:val="00CC21BC"/>
    <w:rsid w:val="00CC2327"/>
    <w:rsid w:val="00CD3849"/>
    <w:rsid w:val="00CE76ED"/>
    <w:rsid w:val="00CF0487"/>
    <w:rsid w:val="00CF2826"/>
    <w:rsid w:val="00CF7259"/>
    <w:rsid w:val="00D00992"/>
    <w:rsid w:val="00D023DA"/>
    <w:rsid w:val="00D04194"/>
    <w:rsid w:val="00D05543"/>
    <w:rsid w:val="00D06ACD"/>
    <w:rsid w:val="00D1477A"/>
    <w:rsid w:val="00D15FF2"/>
    <w:rsid w:val="00D1676A"/>
    <w:rsid w:val="00D16B7B"/>
    <w:rsid w:val="00D22896"/>
    <w:rsid w:val="00D234EB"/>
    <w:rsid w:val="00D23E54"/>
    <w:rsid w:val="00D2506C"/>
    <w:rsid w:val="00D279B2"/>
    <w:rsid w:val="00D27B3F"/>
    <w:rsid w:val="00D37E6B"/>
    <w:rsid w:val="00D41C1A"/>
    <w:rsid w:val="00D43B7C"/>
    <w:rsid w:val="00D455F3"/>
    <w:rsid w:val="00D45798"/>
    <w:rsid w:val="00D45857"/>
    <w:rsid w:val="00D45C03"/>
    <w:rsid w:val="00D45CBD"/>
    <w:rsid w:val="00D504BD"/>
    <w:rsid w:val="00D50738"/>
    <w:rsid w:val="00D527BB"/>
    <w:rsid w:val="00D52AC9"/>
    <w:rsid w:val="00D5601C"/>
    <w:rsid w:val="00D566D5"/>
    <w:rsid w:val="00D56A06"/>
    <w:rsid w:val="00D62805"/>
    <w:rsid w:val="00D64EBF"/>
    <w:rsid w:val="00D65159"/>
    <w:rsid w:val="00D70A58"/>
    <w:rsid w:val="00D74831"/>
    <w:rsid w:val="00D7484B"/>
    <w:rsid w:val="00D74C2A"/>
    <w:rsid w:val="00D76CC1"/>
    <w:rsid w:val="00D77012"/>
    <w:rsid w:val="00D814D2"/>
    <w:rsid w:val="00D825A1"/>
    <w:rsid w:val="00D83E33"/>
    <w:rsid w:val="00D841E6"/>
    <w:rsid w:val="00D8603B"/>
    <w:rsid w:val="00D861A9"/>
    <w:rsid w:val="00D9011A"/>
    <w:rsid w:val="00D92FC3"/>
    <w:rsid w:val="00D930B8"/>
    <w:rsid w:val="00D95413"/>
    <w:rsid w:val="00DA056F"/>
    <w:rsid w:val="00DA0C6C"/>
    <w:rsid w:val="00DA1B02"/>
    <w:rsid w:val="00DA24DE"/>
    <w:rsid w:val="00DA5493"/>
    <w:rsid w:val="00DA6071"/>
    <w:rsid w:val="00DA6FA9"/>
    <w:rsid w:val="00DB241D"/>
    <w:rsid w:val="00DB2A83"/>
    <w:rsid w:val="00DB3588"/>
    <w:rsid w:val="00DB36CF"/>
    <w:rsid w:val="00DB3909"/>
    <w:rsid w:val="00DB3A2A"/>
    <w:rsid w:val="00DB454F"/>
    <w:rsid w:val="00DB469E"/>
    <w:rsid w:val="00DB4867"/>
    <w:rsid w:val="00DB5C87"/>
    <w:rsid w:val="00DB609C"/>
    <w:rsid w:val="00DC2D51"/>
    <w:rsid w:val="00DC3478"/>
    <w:rsid w:val="00DC396A"/>
    <w:rsid w:val="00DC5B46"/>
    <w:rsid w:val="00DC5E89"/>
    <w:rsid w:val="00DC6DB5"/>
    <w:rsid w:val="00DD0D0D"/>
    <w:rsid w:val="00DD2746"/>
    <w:rsid w:val="00DD3936"/>
    <w:rsid w:val="00DD5E2B"/>
    <w:rsid w:val="00DD6B92"/>
    <w:rsid w:val="00DD7B16"/>
    <w:rsid w:val="00DE31CD"/>
    <w:rsid w:val="00DE3E5C"/>
    <w:rsid w:val="00DF5825"/>
    <w:rsid w:val="00DF6408"/>
    <w:rsid w:val="00E02B85"/>
    <w:rsid w:val="00E06109"/>
    <w:rsid w:val="00E103BB"/>
    <w:rsid w:val="00E10D1C"/>
    <w:rsid w:val="00E14F48"/>
    <w:rsid w:val="00E16BE9"/>
    <w:rsid w:val="00E1787A"/>
    <w:rsid w:val="00E21B9B"/>
    <w:rsid w:val="00E306BA"/>
    <w:rsid w:val="00E33101"/>
    <w:rsid w:val="00E40F74"/>
    <w:rsid w:val="00E441DD"/>
    <w:rsid w:val="00E46F0E"/>
    <w:rsid w:val="00E47283"/>
    <w:rsid w:val="00E507BB"/>
    <w:rsid w:val="00E533C4"/>
    <w:rsid w:val="00E551F8"/>
    <w:rsid w:val="00E629D8"/>
    <w:rsid w:val="00E62DC9"/>
    <w:rsid w:val="00E65535"/>
    <w:rsid w:val="00E672E3"/>
    <w:rsid w:val="00E67DA3"/>
    <w:rsid w:val="00E70F9B"/>
    <w:rsid w:val="00E712DB"/>
    <w:rsid w:val="00E72F65"/>
    <w:rsid w:val="00E737EB"/>
    <w:rsid w:val="00E75F0B"/>
    <w:rsid w:val="00E77C51"/>
    <w:rsid w:val="00E84044"/>
    <w:rsid w:val="00E92627"/>
    <w:rsid w:val="00E92CC1"/>
    <w:rsid w:val="00E93392"/>
    <w:rsid w:val="00E93914"/>
    <w:rsid w:val="00E952D4"/>
    <w:rsid w:val="00E96C7D"/>
    <w:rsid w:val="00E97669"/>
    <w:rsid w:val="00EA0706"/>
    <w:rsid w:val="00EA0954"/>
    <w:rsid w:val="00EA0C92"/>
    <w:rsid w:val="00EA0D9D"/>
    <w:rsid w:val="00EA0F8D"/>
    <w:rsid w:val="00EA20C2"/>
    <w:rsid w:val="00EA4F2E"/>
    <w:rsid w:val="00EB383A"/>
    <w:rsid w:val="00EB414C"/>
    <w:rsid w:val="00EC02FB"/>
    <w:rsid w:val="00EC19CC"/>
    <w:rsid w:val="00EC57F5"/>
    <w:rsid w:val="00EC74B4"/>
    <w:rsid w:val="00EC7944"/>
    <w:rsid w:val="00ED0F25"/>
    <w:rsid w:val="00ED35E0"/>
    <w:rsid w:val="00ED5E49"/>
    <w:rsid w:val="00EE36F4"/>
    <w:rsid w:val="00EE3DF5"/>
    <w:rsid w:val="00EE605B"/>
    <w:rsid w:val="00EE63C5"/>
    <w:rsid w:val="00EF33BE"/>
    <w:rsid w:val="00F01E72"/>
    <w:rsid w:val="00F020F8"/>
    <w:rsid w:val="00F025D4"/>
    <w:rsid w:val="00F03159"/>
    <w:rsid w:val="00F05778"/>
    <w:rsid w:val="00F072BF"/>
    <w:rsid w:val="00F07B20"/>
    <w:rsid w:val="00F10F0D"/>
    <w:rsid w:val="00F13BA4"/>
    <w:rsid w:val="00F1465F"/>
    <w:rsid w:val="00F16E47"/>
    <w:rsid w:val="00F20498"/>
    <w:rsid w:val="00F20795"/>
    <w:rsid w:val="00F20C94"/>
    <w:rsid w:val="00F24877"/>
    <w:rsid w:val="00F26ACB"/>
    <w:rsid w:val="00F42A56"/>
    <w:rsid w:val="00F44BB6"/>
    <w:rsid w:val="00F45D38"/>
    <w:rsid w:val="00F52517"/>
    <w:rsid w:val="00F55354"/>
    <w:rsid w:val="00F60652"/>
    <w:rsid w:val="00F619A4"/>
    <w:rsid w:val="00F61DF7"/>
    <w:rsid w:val="00F63C41"/>
    <w:rsid w:val="00F654C3"/>
    <w:rsid w:val="00F6732E"/>
    <w:rsid w:val="00F6786D"/>
    <w:rsid w:val="00F81C37"/>
    <w:rsid w:val="00F87A3B"/>
    <w:rsid w:val="00F9058F"/>
    <w:rsid w:val="00F907A4"/>
    <w:rsid w:val="00F907F6"/>
    <w:rsid w:val="00F9752A"/>
    <w:rsid w:val="00F97973"/>
    <w:rsid w:val="00FA0A63"/>
    <w:rsid w:val="00FA29A2"/>
    <w:rsid w:val="00FA52F1"/>
    <w:rsid w:val="00FB1945"/>
    <w:rsid w:val="00FB48E0"/>
    <w:rsid w:val="00FB6058"/>
    <w:rsid w:val="00FB6A06"/>
    <w:rsid w:val="00FB72F7"/>
    <w:rsid w:val="00FC0C21"/>
    <w:rsid w:val="00FD404E"/>
    <w:rsid w:val="00FE1D34"/>
    <w:rsid w:val="00FE2EB5"/>
    <w:rsid w:val="00FE3521"/>
    <w:rsid w:val="00FE6210"/>
    <w:rsid w:val="00FF55E9"/>
    <w:rsid w:val="00FF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NormalWeb">
    <w:name w:val="Normal (Web)"/>
    <w:basedOn w:val="Normal"/>
    <w:uiPriority w:val="99"/>
    <w:semiHidden/>
    <w:unhideWhenUsed/>
    <w:rsid w:val="002168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1685C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168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1685C"/>
    <w:rPr>
      <w:rFonts w:ascii="Courier New" w:eastAsia="Times New Roman" w:hAnsi="Courier New" w:cs="Courier New"/>
      <w:sz w:val="20"/>
      <w:szCs w:val="20"/>
      <w:lang w:eastAsia="id-I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3279"/>
  </w:style>
  <w:style w:type="paragraph" w:styleId="Footer">
    <w:name w:val="footer"/>
    <w:basedOn w:val="Normal"/>
    <w:link w:val="FooterChar"/>
    <w:unhideWhenUsed/>
    <w:rsid w:val="008232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3279"/>
  </w:style>
  <w:style w:type="character" w:styleId="PageNumber">
    <w:name w:val="page number"/>
    <w:basedOn w:val="DefaultParagraphFont"/>
    <w:rsid w:val="00823279"/>
    <w:rPr>
      <w:sz w:val="20"/>
    </w:rPr>
  </w:style>
  <w:style w:type="paragraph" w:styleId="NormalWeb">
    <w:name w:val="Normal (Web)"/>
    <w:basedOn w:val="Normal"/>
    <w:uiPriority w:val="99"/>
    <w:semiHidden/>
    <w:unhideWhenUsed/>
    <w:rsid w:val="002168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21685C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168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1685C"/>
    <w:rPr>
      <w:rFonts w:ascii="Courier New" w:eastAsia="Times New Roman" w:hAnsi="Courier New" w:cs="Courier New"/>
      <w:sz w:val="20"/>
      <w:szCs w:val="20"/>
      <w:lang w:eastAsia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21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7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6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1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5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0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56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72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8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4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59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3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37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0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7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77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7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82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16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83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02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6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8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9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27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06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2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44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4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1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7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3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61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89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86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8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16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38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9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4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81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019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00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87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32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4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0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40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3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0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0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4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76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75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5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47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338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7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60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077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384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28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23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7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298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11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6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3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46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99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2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69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7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63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8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82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3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59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6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64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53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9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4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17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97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33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8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54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1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8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84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91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44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08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7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9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59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52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56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2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4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21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02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47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8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328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147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79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57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0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6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445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4995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011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66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5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1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8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9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70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4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31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0619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717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088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1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49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00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5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5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0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3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12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2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16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00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03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6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2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7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8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0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76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9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21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3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0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9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32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76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68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488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27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79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87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0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5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73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5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5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994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46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8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823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322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659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364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63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72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020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37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813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33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9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1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23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35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44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7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85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53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7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59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326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02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493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605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04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90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5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4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1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87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91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328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946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4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956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42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1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90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522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56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578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097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1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96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74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2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52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7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7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57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84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6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50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2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63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40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91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7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93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95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41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402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7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3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1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76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7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187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1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4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8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8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0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62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12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8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136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8479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3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3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7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7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8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408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023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736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7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77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04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82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2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62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41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6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89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780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2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660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119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012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79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3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1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2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454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792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3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80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05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1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97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1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07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9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1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3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35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1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4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773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35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715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57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94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83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9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5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3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6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8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16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2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0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43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54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15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7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7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98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3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37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8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3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60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3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0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887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66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10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01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2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2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3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8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39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4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4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05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0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43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07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4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9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96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6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529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46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619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1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3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6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73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29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1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1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1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95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7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7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85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70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8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9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6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1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6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3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922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1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72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6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7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49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82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9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5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62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2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75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20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64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52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91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938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75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85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04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47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37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00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9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16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0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1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2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81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5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8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4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98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67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81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7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0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1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8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14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0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3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5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8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27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4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04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7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1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4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85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20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18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59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00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6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730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621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684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20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3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8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764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10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350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17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35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7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7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50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5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14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63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09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51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0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6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8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54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008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6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7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1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510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28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455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0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97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39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64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8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94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04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36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83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672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7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76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7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561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75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7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38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76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23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9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7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7</Pages>
  <Words>2324</Words>
  <Characters>13247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Produk hukum pendidikan</vt:lpstr>
    </vt:vector>
  </TitlesOfParts>
  <Company/>
  <LinksUpToDate>false</LinksUpToDate>
  <CharactersWithSpaces>15540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Produk hukum pendidikan</dc:title>
  <dc:subject>Peraturan Dikti</dc:subject>
  <dc:creator>luknanto@ugm.ac.id</dc:creator>
  <cp:keywords>http:/luk.staff.ugm.ac.id/atur.htm</cp:keywords>
  <dc:description>Hidup Indonesiaku</dc:description>
  <cp:lastModifiedBy>Djoko Luknanto</cp:lastModifiedBy>
  <cp:revision>6</cp:revision>
  <dcterms:created xsi:type="dcterms:W3CDTF">2011-01-30T13:38:00Z</dcterms:created>
  <dcterms:modified xsi:type="dcterms:W3CDTF">2011-01-30T13:59:00Z</dcterms:modified>
  <cp:category>Produk Hukum</cp:category>
</cp:coreProperties>
</file>